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212B5B06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191191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2BE61D85" w14:textId="51A54FBB" w:rsidR="001A50ED" w:rsidRDefault="001A50ED" w:rsidP="0005103A"/>
          <w:p w14:paraId="36074B63" w14:textId="0454E9AE" w:rsidR="001A50ED" w:rsidRDefault="004877C9" w:rsidP="0005103A">
            <w:r>
              <w:t>2º ESO</w:t>
            </w:r>
          </w:p>
          <w:p w14:paraId="48956817" w14:textId="77777777" w:rsidR="004877C9" w:rsidRDefault="004877C9" w:rsidP="0005103A"/>
          <w:p w14:paraId="3EC32F4F" w14:textId="60FACC4E" w:rsidR="004877C9" w:rsidRDefault="004877C9" w:rsidP="0005103A">
            <w:pPr>
              <w:rPr>
                <w:b/>
              </w:rPr>
            </w:pPr>
            <w:r w:rsidRPr="004877C9">
              <w:rPr>
                <w:b/>
              </w:rPr>
              <w:t>Bloque 1. Salud y calidad de vida.</w:t>
            </w:r>
          </w:p>
          <w:p w14:paraId="55812A28" w14:textId="77777777" w:rsidR="004877C9" w:rsidRPr="00DC79FA" w:rsidRDefault="004877C9" w:rsidP="004877C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Incorporación de actividades físicas saludables a la vida cotidiana. Características de las actividades físicas saludables. </w:t>
            </w:r>
          </w:p>
          <w:p w14:paraId="57953FE7" w14:textId="77777777" w:rsidR="004877C9" w:rsidRPr="00DC79FA" w:rsidRDefault="004877C9" w:rsidP="004877C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El descanso y la salud. </w:t>
            </w:r>
          </w:p>
          <w:p w14:paraId="003B5BC8" w14:textId="77777777" w:rsidR="004877C9" w:rsidRPr="00DC79FA" w:rsidRDefault="004877C9" w:rsidP="004877C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Técnicas de respiración y relajación como medio para reducir desequilibrios y aliviar tensiones tanto físicas como emocionales producidas en la vida cotidiana. </w:t>
            </w:r>
          </w:p>
          <w:p w14:paraId="003CB092" w14:textId="77777777" w:rsidR="004877C9" w:rsidRPr="00DC79FA" w:rsidRDefault="004877C9" w:rsidP="004877C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Fomento y práctica de la higiene y los hábitos de vida saludables. </w:t>
            </w:r>
          </w:p>
          <w:p w14:paraId="334E8B43" w14:textId="77777777" w:rsidR="004877C9" w:rsidRPr="00DC79FA" w:rsidRDefault="004877C9" w:rsidP="004877C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Toma de conciencia de los hábitos perjudiciales para la salud y la calidad de vida: tabaco, alcohol, drogas, sedentarismo, etc. </w:t>
            </w:r>
          </w:p>
          <w:p w14:paraId="6741505C" w14:textId="77777777" w:rsidR="004877C9" w:rsidRPr="00DC79FA" w:rsidRDefault="004877C9" w:rsidP="004877C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Prácticas de los fundamentos de la higiene postural en la realización de actividades físicas como medio de prevención de lesiones.</w:t>
            </w:r>
          </w:p>
          <w:p w14:paraId="219BFC7B" w14:textId="77777777" w:rsidR="004877C9" w:rsidRPr="00DC79FA" w:rsidRDefault="004877C9" w:rsidP="004877C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El calentamiento general y específico. </w:t>
            </w:r>
          </w:p>
          <w:p w14:paraId="5354F137" w14:textId="77777777" w:rsidR="004877C9" w:rsidRDefault="004877C9" w:rsidP="004877C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La igualdad en el ámbito de la actividad físico-deportiva. </w:t>
            </w:r>
          </w:p>
          <w:p w14:paraId="01BA3D25" w14:textId="77777777" w:rsidR="004877C9" w:rsidRPr="00DC79FA" w:rsidRDefault="004877C9" w:rsidP="004877C9">
            <w:pPr>
              <w:suppressAutoHyphens/>
              <w:ind w:left="360"/>
              <w:jc w:val="both"/>
              <w:rPr>
                <w:sz w:val="24"/>
                <w:szCs w:val="24"/>
                <w:lang w:val="es-ES_tradnl"/>
              </w:rPr>
            </w:pPr>
          </w:p>
          <w:p w14:paraId="107CA7AD" w14:textId="1F74F8BC" w:rsidR="004877C9" w:rsidRDefault="004877C9" w:rsidP="0005103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Bloque 2. Condición física y motriz.</w:t>
            </w:r>
          </w:p>
          <w:p w14:paraId="3697946B" w14:textId="77777777" w:rsidR="004877C9" w:rsidRPr="00DC79FA" w:rsidRDefault="004877C9" w:rsidP="004877C9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Capacidades físicas y motrices en las diferentes actividades físicas y artístico- expresivas. </w:t>
            </w:r>
          </w:p>
          <w:p w14:paraId="74FB3C80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Indicadores de la intensidad de esfuerzo. </w:t>
            </w:r>
          </w:p>
          <w:p w14:paraId="02ABF2B5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Actividades y ejercicios para el desarrollo de la condición física y motriz desde un enfoque saludable. Su relación con el momento de aprendizaje y desarrollo motor y la mejora en las condiciones de salud. </w:t>
            </w:r>
          </w:p>
          <w:p w14:paraId="198ABB36" w14:textId="77777777" w:rsidR="00D913A5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Control de la intensidad de esfuerzo. </w:t>
            </w:r>
          </w:p>
          <w:p w14:paraId="25B17E0A" w14:textId="77777777" w:rsidR="00D913A5" w:rsidRDefault="00D913A5" w:rsidP="00D913A5">
            <w:pPr>
              <w:suppressAutoHyphens/>
              <w:ind w:left="360"/>
              <w:jc w:val="both"/>
              <w:rPr>
                <w:sz w:val="24"/>
                <w:szCs w:val="24"/>
                <w:lang w:val="es-ES_tradnl"/>
              </w:rPr>
            </w:pPr>
          </w:p>
          <w:p w14:paraId="7A3CB599" w14:textId="77777777" w:rsidR="00D913A5" w:rsidRDefault="00D913A5" w:rsidP="0005103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Bloque 3. Juegos y deportes.</w:t>
            </w:r>
          </w:p>
          <w:p w14:paraId="703EC6B9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Fundamentos técnicos y habilidades motrices específicas básicas de las actividades físico-deportivas individuales y colectivas. </w:t>
            </w:r>
          </w:p>
          <w:p w14:paraId="335AA636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Habilidades atléticas, carreras, saltos y lanzamientos. </w:t>
            </w:r>
          </w:p>
          <w:p w14:paraId="6716B55B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Situaciones reducidas de juego. </w:t>
            </w:r>
          </w:p>
          <w:p w14:paraId="6D385CEA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Juegos populares y tradicionales. </w:t>
            </w:r>
          </w:p>
          <w:p w14:paraId="617C5B3D" w14:textId="77777777" w:rsidR="00D913A5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Juegos alternativos y </w:t>
            </w:r>
            <w:proofErr w:type="spellStart"/>
            <w:r w:rsidRPr="00DC79FA">
              <w:rPr>
                <w:sz w:val="24"/>
                <w:szCs w:val="24"/>
                <w:lang w:val="es-ES_tradnl"/>
              </w:rPr>
              <w:t>predeportivos</w:t>
            </w:r>
            <w:proofErr w:type="spellEnd"/>
            <w:r w:rsidRPr="00DC79FA">
              <w:rPr>
                <w:sz w:val="24"/>
                <w:szCs w:val="24"/>
                <w:lang w:val="es-ES_tradnl"/>
              </w:rPr>
              <w:t>.</w:t>
            </w:r>
          </w:p>
          <w:p w14:paraId="06CC1C35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Fomento de actitudes de tolerancia y deportividad tanto en el papel de participante como de espectador o espectadora. </w:t>
            </w:r>
          </w:p>
          <w:p w14:paraId="5F62D91F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Respeto y aceptación de las normas en los deportes de adversario y de las establecidas por el grupo. </w:t>
            </w:r>
          </w:p>
          <w:p w14:paraId="26517CB0" w14:textId="55DB0638" w:rsidR="00D913A5" w:rsidRPr="00D913A5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Desarrollo de habilidades del trabajo en equipo y la cooperación desde el respeto por el nivel individual.</w:t>
            </w:r>
          </w:p>
          <w:p w14:paraId="060F9B28" w14:textId="77777777" w:rsidR="00D913A5" w:rsidRDefault="00D913A5" w:rsidP="0005103A">
            <w:pPr>
              <w:rPr>
                <w:b/>
                <w:lang w:val="es-ES_tradnl"/>
              </w:rPr>
            </w:pPr>
          </w:p>
          <w:p w14:paraId="1F293332" w14:textId="55965E33" w:rsidR="00D913A5" w:rsidRDefault="00D913A5" w:rsidP="0005103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Bloque 4. Expresión corporal.</w:t>
            </w:r>
          </w:p>
          <w:p w14:paraId="2F614360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Juegos de expresión corporal: presentación, desinhibición, imitación, etc. </w:t>
            </w:r>
          </w:p>
          <w:p w14:paraId="27F36DE8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Los bailes y danzas como manifestación artístico-expresiva. Bailes tradicionales de Andalucía.</w:t>
            </w:r>
          </w:p>
          <w:p w14:paraId="40CC2F7B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lastRenderedPageBreak/>
              <w:t>Aceptación de las diferencias individuales y respeto ante la expresión de las demás personas.</w:t>
            </w:r>
          </w:p>
          <w:p w14:paraId="4E8A8894" w14:textId="77777777" w:rsidR="00D913A5" w:rsidRDefault="00D913A5" w:rsidP="0005103A">
            <w:pPr>
              <w:rPr>
                <w:b/>
                <w:lang w:val="es-ES_tradnl"/>
              </w:rPr>
            </w:pPr>
          </w:p>
          <w:p w14:paraId="74465620" w14:textId="1FA83276" w:rsidR="00D913A5" w:rsidRDefault="00D913A5" w:rsidP="0005103A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Bloque 5. Actividades físicas en el medio natural.</w:t>
            </w:r>
          </w:p>
          <w:p w14:paraId="037BA455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Realización de actividades físicas en el medio natural como medio para la mejora de la salud y la calidad de vida y ocupación activa del ocio y tiempo libre. </w:t>
            </w:r>
          </w:p>
          <w:p w14:paraId="05C47F4B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Juegos de pistas y orientación. </w:t>
            </w:r>
          </w:p>
          <w:p w14:paraId="5E541FB5" w14:textId="77777777" w:rsidR="00D913A5" w:rsidRPr="00DC79FA" w:rsidRDefault="00D913A5" w:rsidP="00D913A5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 xml:space="preserve">Respeto al entorno como lugar común para la realización de actividades físicas, y la necesidad de conservarlo. </w:t>
            </w:r>
          </w:p>
          <w:p w14:paraId="3DB3B7AE" w14:textId="77777777" w:rsidR="00C46046" w:rsidRPr="00DC79FA" w:rsidRDefault="00C46046" w:rsidP="00C46046">
            <w:pPr>
              <w:numPr>
                <w:ilvl w:val="0"/>
                <w:numId w:val="1"/>
              </w:numPr>
              <w:suppressAutoHyphens/>
              <w:jc w:val="both"/>
              <w:rPr>
                <w:sz w:val="24"/>
                <w:szCs w:val="24"/>
                <w:lang w:val="es-ES_tradnl"/>
              </w:rPr>
            </w:pPr>
            <w:r w:rsidRPr="00DC79FA">
              <w:rPr>
                <w:sz w:val="24"/>
                <w:szCs w:val="24"/>
                <w:lang w:val="es-ES_tradnl"/>
              </w:rPr>
              <w:t>El fomento de los desplazamientos activos tanto al centro como en la vida cotidiana. Sensibilización hacia las normas de seguridad en los desplazamientos a pie o en bicicleta en entornos urbanos y naturales.</w:t>
            </w:r>
          </w:p>
          <w:p w14:paraId="12A4A6F2" w14:textId="77777777" w:rsidR="00D913A5" w:rsidRDefault="00D913A5" w:rsidP="0005103A">
            <w:pPr>
              <w:rPr>
                <w:b/>
                <w:lang w:val="es-ES_tradnl"/>
              </w:rPr>
            </w:pPr>
          </w:p>
          <w:p w14:paraId="04A8B3A8" w14:textId="77777777" w:rsidR="00D913A5" w:rsidRDefault="00D913A5" w:rsidP="0005103A">
            <w:pPr>
              <w:rPr>
                <w:b/>
                <w:lang w:val="es-ES_tradnl"/>
              </w:rPr>
            </w:pPr>
          </w:p>
          <w:p w14:paraId="657706FB" w14:textId="77777777" w:rsidR="004877C9" w:rsidRPr="004877C9" w:rsidRDefault="004877C9" w:rsidP="0005103A">
            <w:pPr>
              <w:rPr>
                <w:b/>
                <w:lang w:val="es-ES_tradnl"/>
              </w:rPr>
            </w:pPr>
          </w:p>
          <w:p w14:paraId="50E3E729" w14:textId="77777777" w:rsidR="001A50ED" w:rsidRDefault="001A50ED" w:rsidP="0005103A"/>
          <w:p w14:paraId="5227F3B3" w14:textId="77777777" w:rsidR="001A50ED" w:rsidRDefault="001A50ED" w:rsidP="0005103A"/>
          <w:p w14:paraId="61BCF1C4" w14:textId="77777777" w:rsidR="001A50ED" w:rsidRDefault="001A50ED" w:rsidP="0005103A"/>
          <w:p w14:paraId="2893E0F1" w14:textId="77777777" w:rsidR="00A552DC" w:rsidRDefault="00A552DC" w:rsidP="0005103A"/>
          <w:p w14:paraId="4C29573D" w14:textId="77777777" w:rsidR="00A552DC" w:rsidRDefault="00A552DC" w:rsidP="0005103A"/>
          <w:p w14:paraId="6904A942" w14:textId="77777777" w:rsidR="00A552DC" w:rsidRDefault="00A552DC" w:rsidP="0005103A"/>
          <w:p w14:paraId="72DE2A9B" w14:textId="77777777" w:rsidR="00A552DC" w:rsidRDefault="00A552DC" w:rsidP="0005103A"/>
          <w:p w14:paraId="50157026" w14:textId="77777777" w:rsidR="001A50ED" w:rsidRDefault="001A50ED" w:rsidP="0005103A"/>
          <w:p w14:paraId="617C34C0" w14:textId="77777777" w:rsidR="001A50ED" w:rsidRDefault="001A50ED" w:rsidP="0005103A"/>
          <w:p w14:paraId="75008682" w14:textId="77777777" w:rsidR="001A50ED" w:rsidRDefault="001A50ED" w:rsidP="0005103A"/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lastRenderedPageBreak/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lastRenderedPageBreak/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C060" w14:textId="77777777" w:rsidR="009668E2" w:rsidRDefault="009668E2" w:rsidP="00E90FB8">
      <w:pPr>
        <w:spacing w:after="0" w:line="240" w:lineRule="auto"/>
      </w:pPr>
      <w:r>
        <w:separator/>
      </w:r>
    </w:p>
  </w:endnote>
  <w:endnote w:type="continuationSeparator" w:id="0">
    <w:p w14:paraId="6FC05538" w14:textId="77777777" w:rsidR="009668E2" w:rsidRDefault="009668E2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F11F4" w14:textId="77777777" w:rsidR="009668E2" w:rsidRDefault="009668E2" w:rsidP="00E90FB8">
      <w:pPr>
        <w:spacing w:after="0" w:line="240" w:lineRule="auto"/>
      </w:pPr>
      <w:r>
        <w:separator/>
      </w:r>
    </w:p>
  </w:footnote>
  <w:footnote w:type="continuationSeparator" w:id="0">
    <w:p w14:paraId="707E1F6F" w14:textId="77777777" w:rsidR="009668E2" w:rsidRDefault="009668E2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9668E2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3ADC3F33" w:rsidR="00094A75" w:rsidRPr="000565AC" w:rsidRDefault="00F82EF8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4BCE660E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F82EF8">
                <w:rPr>
                  <w:b/>
                  <w:bCs/>
                </w:rPr>
                <w:t>EDUCACIÓN FÍSICA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2B530E54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F82EF8">
                <w:rPr>
                  <w:b/>
                  <w:bCs/>
                </w:rPr>
                <w:t xml:space="preserve">2º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9668E2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9668E2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1191"/>
    <w:rsid w:val="001948C6"/>
    <w:rsid w:val="001A50ED"/>
    <w:rsid w:val="001E458A"/>
    <w:rsid w:val="00207F18"/>
    <w:rsid w:val="0022599D"/>
    <w:rsid w:val="00283A65"/>
    <w:rsid w:val="00416D26"/>
    <w:rsid w:val="004877C9"/>
    <w:rsid w:val="0054224C"/>
    <w:rsid w:val="00670A1A"/>
    <w:rsid w:val="0076735F"/>
    <w:rsid w:val="007D69C9"/>
    <w:rsid w:val="008A4968"/>
    <w:rsid w:val="009668E2"/>
    <w:rsid w:val="00A552DC"/>
    <w:rsid w:val="00BB6D99"/>
    <w:rsid w:val="00C46046"/>
    <w:rsid w:val="00CB5774"/>
    <w:rsid w:val="00CE513C"/>
    <w:rsid w:val="00D20857"/>
    <w:rsid w:val="00D62484"/>
    <w:rsid w:val="00D913A5"/>
    <w:rsid w:val="00D96DAF"/>
    <w:rsid w:val="00DB6FCB"/>
    <w:rsid w:val="00E80DA4"/>
    <w:rsid w:val="00E90FB8"/>
    <w:rsid w:val="00EB512B"/>
    <w:rsid w:val="00EE238A"/>
    <w:rsid w:val="00EF1030"/>
    <w:rsid w:val="00F80EC7"/>
    <w:rsid w:val="00F82EF8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360CDE"/>
    <w:rsid w:val="003F1040"/>
    <w:rsid w:val="00914599"/>
    <w:rsid w:val="00A26271"/>
    <w:rsid w:val="00AF546E"/>
    <w:rsid w:val="00C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0774B-6AB9-4611-976B-80A3D7D78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1052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4</cp:revision>
  <dcterms:created xsi:type="dcterms:W3CDTF">2020-11-28T13:33:00Z</dcterms:created>
  <dcterms:modified xsi:type="dcterms:W3CDTF">2021-10-10T06:58:00Z</dcterms:modified>
</cp:coreProperties>
</file>