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945CD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3B41D81" w14:textId="77777777" w:rsidR="00C945CD" w:rsidRDefault="00C945CD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945CD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12BCA4F" w14:textId="77777777" w:rsidR="00C945CD" w:rsidRDefault="00C945CD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945CD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DE26EDC" w14:textId="77777777" w:rsidR="00C945CD" w:rsidRDefault="00C945CD" w:rsidP="00C945C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21FB39B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945C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945C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945C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945CD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945C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77777777" w:rsidR="005A208C" w:rsidRDefault="005A20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Latín</w:t>
            </w:r>
          </w:p>
        </w:tc>
      </w:tr>
      <w:tr w:rsidR="005A208C" w14:paraId="4AB5B0AE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A208C" w14:paraId="45743D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Conocer los orígenes de las lenguas habladas en España, clasificarlas y localizarlas en un mapa.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0F928BE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Poder traducir étimos latinos transparentes.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6B7EF93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Conocer, identificar y distinguir los distintos formantes de las palabras.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5367542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Reconocer y explicar el significado de algunos de los latinismos más frecuentes utilizados en el léxico de las lenguas habladas en España, explicando su significado a partir del término de origen.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12DC336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Conocer diferentes sistemas de escritura y distinguirlos del alfabeto y localizar en Internet diversos tipos de alfabetos y comparar sus semejanzas y diferencias.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1C475AC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58A34C2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Conocer el origen del alfabeto en las lenguas modernas.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477FBBB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Conocer y aplicar con corrección las normas básicas de pronunciación en latín.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0BE6218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Identificar y distinguir los distintos formantes de las palabras.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34891AD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Distinguir y clasificar distintos tipos de palabras.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1DF6411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 Comprender el concepto de declinación y flexión verbal.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50063FC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 Conocer las declinaciones, encuadrar las palabras dentro de su declinación y reconocer los casos correctamente.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2AD2737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 Distinguir correctamente, según su conjugación, las formas verbales estudiadas.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641260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 Identificar y relacionar elementos morfológicos de la lengua latina que permitan, cuando proceda, el análisis y traducción de textos sencillos.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5564C1B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 Conocer y analizar las funciones de las palabras en la oración.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04A9D01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4.2 Conocer los nombres de los casos latinos e identificar las principales funciones que realizan en la oración, saber traducir los casos en contexto a la lengua materna de forma adecuada como un procedimiento más de verificación de la comprensión textual.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7D774DF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Reconocer y clasificar los tipos de oración simple.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291298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 Distinguir las oraciones simples de las compuestas.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7D58E53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4.5 Identificar las construcciones de infinitivo concertado.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551FECE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4.6 Identificar, distinguir y traducir de forma correcta las construcciones de participio de perfecto concertado más transparentes.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08432C3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4CFFB1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9E14CEA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4.7 Identificar y relacionar elementos sintácticos de la lengua latina que permitan el análisis y traducción de textos sencillos como un estadio posterior a su comprensión en lengua original y en un contexto coherente.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350B4DA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A36F52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9687AF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051D565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40491A1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E5377D3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Conocer los hechos históricos de los periodos de la historia de Roma, encuadrarlos en su periodo correspondiente y realizar ejes cronológicos, y reconocer los límites geográficos y los principales hitos históricos de la Bética romana y sus semejanzas y diferencias con la </w:t>
            </w:r>
            <w:r>
              <w:rPr>
                <w:color w:val="000000"/>
                <w:sz w:val="20"/>
                <w:szCs w:val="20"/>
              </w:rPr>
              <w:lastRenderedPageBreak/>
              <w:t>Andalucía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28A52E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55B32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C67FB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757D3A6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4651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85DB1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732BD87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Conocer los rasgos fundamentales de la organización política y social de Roma.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09D920D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5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7F8C46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61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D948347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35D9143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268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0361B6B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6C6B2E9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5.3 Conocer la composición de la familia y los roles asignados a sus miembros.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566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CA62B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2154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23A1105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9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8ABE76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6017809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8376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E850F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8457D" w14:textId="77777777" w:rsidR="005A208C" w:rsidRDefault="005A208C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5.4 Conocer los principales dioses de la mitología.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15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B0EBA1B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95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0674A7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616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5B5F226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774A8BD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315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ACB9D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D610054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5.5 Conocer los dioses, mitos y héroes latinos y establecer semejanzas y diferencias entre los mitos y héroes antiguos y los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886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D569752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514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F7ED18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817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B4F966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419B5E2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1263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E4AD4D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CD91AF2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6.1 Aplicar conocimientos básicos de morfología y sintaxis para iniciarse en la interpretación y traducción de frases de dificultad progresiva y textos adaptados.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2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FEB83B0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368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27FC9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583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E12C84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71EC279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62324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780E1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8C1F907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6.2 Realizar, a través de una lectura comprensiva, análisis y comentario del contenido y la estructura de textos clásicos traducidos.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262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7B4581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661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26418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136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EAD1AD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220A8AF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38732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B79224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C6E313E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7.1 Conocer, identificar, asimilar en contexto y traducir el léxico latino transparente, las palabras de mayor frecuencia y los principales prefijos y sufijos.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8295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A63D9E9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1077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AB96EF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7403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8CA401E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208C" w14:paraId="1A3C664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5634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9817422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650E663" w14:textId="77777777" w:rsidR="005A208C" w:rsidRDefault="005A208C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7.2 Reconocer los elementos léxicos latinos que permanecen en las lenguas de </w:t>
            </w:r>
            <w:proofErr w:type="gramStart"/>
            <w:r>
              <w:rPr>
                <w:color w:val="000000"/>
                <w:sz w:val="20"/>
                <w:szCs w:val="20"/>
              </w:rPr>
              <w:t>los alumnos y alumnas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041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A339FC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5692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8F4401B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361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D4C1131" w14:textId="77777777" w:rsidR="005A208C" w:rsidRDefault="005A208C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B8AED3" w14:textId="3517C665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E804BF" w14:textId="77777777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0DB78AE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588347" w14:textId="3FB11FF2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9236900" w14:textId="2E7FCF90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653FDCFD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5A208C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945CD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945CD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945CD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945C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945C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945C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45CD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E3723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E3723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BE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1915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2021-12-30T08:40:00Z</dcterms:created>
  <dcterms:modified xsi:type="dcterms:W3CDTF">2022-01-12T12:54:00Z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