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8A617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8A617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8A6177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8A617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21D1B522" w:rsidR="0086131C" w:rsidRDefault="0086131C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1E9958" w14:textId="77777777" w:rsidR="00ED12A7" w:rsidRPr="00940BB8" w:rsidRDefault="00ED12A7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1AAF8E6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271B8378" w14:textId="77777777" w:rsidR="004F7926" w:rsidRDefault="004F7926" w:rsidP="004F7926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8A6177" w14:paraId="5946ACAB" w14:textId="77777777" w:rsidTr="004F7846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textDirection w:val="btLr"/>
            <w:hideMark/>
          </w:tcPr>
          <w:p w14:paraId="18D5EEAB" w14:textId="77777777" w:rsidR="008A6177" w:rsidRDefault="008A6177" w:rsidP="004F7846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231E11F" w14:textId="77777777" w:rsidR="008A6177" w:rsidRDefault="008A6177" w:rsidP="004F7846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AD8C" w:themeFill="background2" w:themeFillShade="BF"/>
            <w:hideMark/>
          </w:tcPr>
          <w:p w14:paraId="2E965BA6" w14:textId="77777777" w:rsidR="008A6177" w:rsidRDefault="008A6177" w:rsidP="004F7846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Latín</w:t>
            </w:r>
          </w:p>
        </w:tc>
      </w:tr>
      <w:tr w:rsidR="008A6177" w14:paraId="566CB8AF" w14:textId="77777777" w:rsidTr="004F784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B1343" w14:textId="77777777" w:rsidR="008A6177" w:rsidRDefault="008A6177" w:rsidP="004F7846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4BFE9D79" w14:textId="77777777" w:rsidR="008A6177" w:rsidRDefault="008A6177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01EC0447" w14:textId="77777777" w:rsidR="008A6177" w:rsidRDefault="008A6177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A6177" w14:paraId="4F3C11F6" w14:textId="77777777" w:rsidTr="004F784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607D1" w14:textId="77777777" w:rsidR="008A6177" w:rsidRDefault="008A6177" w:rsidP="004F7846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6992B" w14:textId="77777777" w:rsidR="008A6177" w:rsidRDefault="008A6177" w:rsidP="004F7846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1C7EE1F6" w14:textId="77777777" w:rsidR="008A6177" w:rsidRDefault="008A6177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4AAF5DF4" w14:textId="77777777" w:rsidR="008A6177" w:rsidRDefault="008A6177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44B42D56" w14:textId="77777777" w:rsidR="008A6177" w:rsidRDefault="008A6177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A6177" w14:paraId="7E15F7C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E89DC6A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9D9A461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distinguir términos patrimoniales y cultismos.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D83D6D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5D6838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1817298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0E8D3C63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BD0515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1CE00D3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presencia de latinismos en el lenguaje científico y en el habla culta, y deducir su significado a partir de los correspondientes términos latinos.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70286A8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6F49302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FB85B2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70E6AB41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B526061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2484ED8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reglas de evolución fonética del latín y aplicarlas para realizar la evolución de las palabras latinas.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B0573A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B31EC6B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54771D5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1F5E6E23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C44C34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503DBD9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categorías gramaticales.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015ED00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431D252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65E6BE7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57019449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4B3F9E1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785D2F5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identificar y distinguir los formantes de las palabras.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3FAA68B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1D3FC69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C8720C9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5D87EC4E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2A2A97B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54CC247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el análisis morfológico de las palabras de un texto clásico y enunciarlas.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CC5FB87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24F4CC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742176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5C326163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2816725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95EC51D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todas las formas nominales y pronominales.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3BCDF19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FC79BC6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7AFBEAA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0E752841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3CF06CF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844DFA3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dentificar</w:t>
            </w:r>
            <w:proofErr w:type="spellEnd"/>
            <w:r>
              <w:rPr>
                <w:color w:val="000000"/>
              </w:rPr>
              <w:t xml:space="preserve">, conjugar, traducir y efectuar la retroversión de todas las formas verbales.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54418AD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07381F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A4E71EB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41464426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F95FDF6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83C909E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clasificar las oraciones y las construcciones sintácticas latinas.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684FDD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70A6E60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6395A3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09364A35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FB135AE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C651FD1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reconocer en contexto las funciones de las formas no personales del verbo: Infinitivo, gerundio y participio.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E8252F8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8B5B6D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E34C354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382250FD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2C97AD2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6797A2C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y aplicar conocimientos sobre elementos y construcciones sintácticas en interpretación y traducción de textos de textos clásicos.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D50A015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91A3C02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E7CE322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03EDAC25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789D83F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E39B6AA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características de los géneros literarios latinos, sus autores y obras más representativas y sus influencias en la literatura posterior.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7216011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66F2A84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1BEE897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034FBD24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FF1BF4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843538C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los hitos esenciales de la literatura latina como base literaria de la literatura y cultura europea y occidental.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9E8CC0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2E8A5F4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23340F6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100E6E81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517C228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B804C39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Analizar, interpretar y situar en el tiempo textos mediante lectura comprensiva, distinguiendo género, época, características y estructura, si la extensión del pasaje lo permite.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3F8F4C9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0D380D6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D0265F6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7CA4954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4B20024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BBC1E2D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relaciones y paralelismos entre la literatura clásica y la posterior.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ADE678F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137B02A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06E2594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511411E8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100927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3DED1" w:themeFill="background2"/>
            <w:hideMark/>
          </w:tcPr>
          <w:p w14:paraId="1DFF19C6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la traducción, interpretación y comentarios lingüísticos, históricos y literarios de textos de autores latinos.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E8C8C28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0E9C275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2D5D9DF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1B751E2A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9FFDF94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830F2A1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diccionario y buscar el término más apropiado en la lengua propia para la traducción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8D8D75D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1CAF290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1C847BF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11F6D3A7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712F870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DD1CFF5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las características formales de los textos.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523B9CD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69BD879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3CC5C1E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6C182D70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5225E99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293DE82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el contexto social, cultural e histórico de los textos traducidos.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DCC13A5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1A626D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43EE65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62D5E739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6940F9B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9279922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Conocer, identificar y traducir términos latinos pertenecientes al vocabulario especializado: léxico literario y filosófico.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F2A6F8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A04DD57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7AC2A0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141AAD0F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3145FE1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FAF2356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elementos léxicos latinos que permanecen en las lenguas de los estudiantes.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CEB89F5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318759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C64DA63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6177" w14:paraId="78E2E87E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4651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E6DC88D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4B3BA97" w14:textId="77777777" w:rsidR="008A6177" w:rsidRDefault="008A6177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reglas de evolución fonética del latín y aplicarlas para realizar la evolución de las palabras latinas.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E0A05E0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5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190461C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61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6DE4AA7" w14:textId="77777777" w:rsidR="008A6177" w:rsidRDefault="008A6177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523552E7" w14:textId="77777777" w:rsidR="003A3F58" w:rsidRPr="00ED12A7" w:rsidRDefault="003A3F58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2E6D7E" w14:textId="77777777" w:rsid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  <w:p w14:paraId="7423F580" w14:textId="62BA4D25" w:rsidR="003A3F58" w:rsidRPr="00A674C1" w:rsidRDefault="003A3F58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2424BCCA" w14:textId="43383BF7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615B54" w14:textId="302B4794" w:rsidR="00247A2A" w:rsidRDefault="00247A2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765B337" w14:textId="77777777" w:rsidR="003A3F58" w:rsidRDefault="003A3F5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6F05600C" w14:textId="3C42A5E5" w:rsidR="002F691B" w:rsidRDefault="002F69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E30DA4" w14:textId="2C992EDA" w:rsidR="002F691B" w:rsidRDefault="002F69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A72FF3" w14:textId="27E72D15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B9541F" w14:textId="62DD0CC4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3F9D6F" w14:textId="04878A30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CD0543" w14:textId="7A4FD386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72A301" w14:textId="3FE449C9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EF777E" w14:textId="04C7DD97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8CA1E8" w14:textId="682BEFA9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9610F1" w14:textId="3014E9A2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53BDE6" w14:textId="77777777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A617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8A617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A617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47A2A"/>
    <w:rsid w:val="002B0E3D"/>
    <w:rsid w:val="002B6950"/>
    <w:rsid w:val="002B7C02"/>
    <w:rsid w:val="002E432B"/>
    <w:rsid w:val="002F691B"/>
    <w:rsid w:val="00300819"/>
    <w:rsid w:val="00302AA4"/>
    <w:rsid w:val="00310A68"/>
    <w:rsid w:val="003308E2"/>
    <w:rsid w:val="00337812"/>
    <w:rsid w:val="00355BF4"/>
    <w:rsid w:val="003A3F58"/>
    <w:rsid w:val="003A400C"/>
    <w:rsid w:val="003B571C"/>
    <w:rsid w:val="003D746B"/>
    <w:rsid w:val="003D7D07"/>
    <w:rsid w:val="003E4138"/>
    <w:rsid w:val="003F10A6"/>
    <w:rsid w:val="00403036"/>
    <w:rsid w:val="00450522"/>
    <w:rsid w:val="004622B4"/>
    <w:rsid w:val="004654ED"/>
    <w:rsid w:val="004744D8"/>
    <w:rsid w:val="00496605"/>
    <w:rsid w:val="004A3537"/>
    <w:rsid w:val="004A582D"/>
    <w:rsid w:val="004D4E2D"/>
    <w:rsid w:val="004F1B0A"/>
    <w:rsid w:val="004F66C2"/>
    <w:rsid w:val="004F7926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1AD3"/>
    <w:rsid w:val="00687615"/>
    <w:rsid w:val="00697039"/>
    <w:rsid w:val="006A3B3A"/>
    <w:rsid w:val="006A53EF"/>
    <w:rsid w:val="006D6C60"/>
    <w:rsid w:val="006E0199"/>
    <w:rsid w:val="006F62A9"/>
    <w:rsid w:val="00745401"/>
    <w:rsid w:val="00796A61"/>
    <w:rsid w:val="007B2D52"/>
    <w:rsid w:val="007C1584"/>
    <w:rsid w:val="007F26E4"/>
    <w:rsid w:val="007F7CAE"/>
    <w:rsid w:val="008307CE"/>
    <w:rsid w:val="00850C45"/>
    <w:rsid w:val="0086131C"/>
    <w:rsid w:val="0088245B"/>
    <w:rsid w:val="008A6177"/>
    <w:rsid w:val="008B0F02"/>
    <w:rsid w:val="008B72D2"/>
    <w:rsid w:val="008D2870"/>
    <w:rsid w:val="00902541"/>
    <w:rsid w:val="00940BB8"/>
    <w:rsid w:val="00975021"/>
    <w:rsid w:val="0099430F"/>
    <w:rsid w:val="009B4485"/>
    <w:rsid w:val="009C5FE0"/>
    <w:rsid w:val="00A11E57"/>
    <w:rsid w:val="00A1245B"/>
    <w:rsid w:val="00A23FB2"/>
    <w:rsid w:val="00A57F8C"/>
    <w:rsid w:val="00A674C1"/>
    <w:rsid w:val="00A82060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2D6"/>
    <w:rsid w:val="00D43D92"/>
    <w:rsid w:val="00D52AF0"/>
    <w:rsid w:val="00D833E3"/>
    <w:rsid w:val="00DB1C1F"/>
    <w:rsid w:val="00DF39FA"/>
    <w:rsid w:val="00E2109D"/>
    <w:rsid w:val="00E43079"/>
    <w:rsid w:val="00E63ECC"/>
    <w:rsid w:val="00E81EE2"/>
    <w:rsid w:val="00EB7E76"/>
    <w:rsid w:val="00ED12A7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C60CC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1634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2022-01-17T16:26:00Z</dcterms:created>
  <dcterms:modified xsi:type="dcterms:W3CDTF">2022-01-17T16:26:00Z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