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2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Hacerlo partícipe en la explicaciones</w:t>
            </w:r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A DESARROLLAR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7"/>
        <w:gridCol w:w="6442"/>
        <w:gridCol w:w="946"/>
        <w:gridCol w:w="946"/>
        <w:gridCol w:w="946"/>
      </w:tblGrid>
      <w:tr w:rsidR="005028DD" w14:paraId="79DF81E5" w14:textId="77777777" w:rsidTr="00540AE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textDirection w:val="btLr"/>
            <w:hideMark/>
          </w:tcPr>
          <w:p w14:paraId="0CF16609" w14:textId="77777777" w:rsidR="005028DD" w:rsidRDefault="005028DD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23E413DB" w14:textId="77777777" w:rsidR="005028DD" w:rsidRDefault="005028DD" w:rsidP="00540AE5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9F27" w:themeFill="accent3" w:themeFillShade="BF"/>
            <w:hideMark/>
          </w:tcPr>
          <w:p w14:paraId="7FDA6EF4" w14:textId="77777777" w:rsidR="005028DD" w:rsidRDefault="005028DD" w:rsidP="00540AE5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ab/>
            </w:r>
            <w:r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939F27" w:themeFill="accent3" w:themeFillShade="BF"/>
              </w:rPr>
              <w:t>Área de Biología y Geología</w:t>
            </w:r>
          </w:p>
        </w:tc>
      </w:tr>
      <w:tr w:rsidR="005028DD" w14:paraId="522D80C8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0E8726C1" w14:textId="77777777" w:rsidR="005028DD" w:rsidRDefault="005028DD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71E677A0" w14:textId="7777777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31883A33" w14:textId="7777777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028DD" w14:paraId="1F8C614D" w14:textId="77777777" w:rsidTr="00540AE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36B252B9" w14:textId="77777777" w:rsidR="005028DD" w:rsidRDefault="005028DD" w:rsidP="00540AE5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vAlign w:val="center"/>
            <w:hideMark/>
          </w:tcPr>
          <w:p w14:paraId="721C436B" w14:textId="77777777" w:rsidR="005028DD" w:rsidRDefault="005028DD" w:rsidP="00540AE5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41535343" w14:textId="7777777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34AE00B1" w14:textId="7777777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88" w:themeFill="accent3" w:themeFillTint="99"/>
            <w:hideMark/>
          </w:tcPr>
          <w:p w14:paraId="125D477E" w14:textId="7777777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5028DD" w14:paraId="0B1EF0A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77D871C" w14:textId="483B980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5B52998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 Determinar las analogías y diferencias en la estructura de las células procariotas y eucariotas, interpretando las relaciones evolutivas entre ellas.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2097FB1" w14:textId="498DB59D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1746A1D" w14:textId="1EA7668F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A17B8F2" w14:textId="5C47D67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314AAD7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D034794" w14:textId="45F4CA7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1DDDDD8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 Identificar el núcleo celular y su organización según las fases del ciclo celular a través de la observación directa o indirecta.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7948294" w14:textId="163E447C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762632D" w14:textId="7ACE171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4836F1E" w14:textId="0772CA69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0BB5A14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8ED605C" w14:textId="229B373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59670C0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 Comparar la estructura de los cromosomas y de la cromatina.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77072F4" w14:textId="30E469C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FF6E87D" w14:textId="0D8DE42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E41C1D4" w14:textId="3CC763AF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6834D9CC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1F82024" w14:textId="7F8DD62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6F5E3A3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1.4 Formular los principales procesos que tienen lugar en la mitosis y la meiosis y revisar su significado e importancia biológica.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22AC6E6" w14:textId="4ED71D6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E1D2180" w14:textId="5EC5440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E9AEAF8" w14:textId="141216B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483FB19C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E945FAB" w14:textId="3B68893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D2706ED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 Comparar los tipos y la composición de los ácidos nucleicos, relacionándolos con su función.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D4189D7" w14:textId="1A6A3CC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651CB7A" w14:textId="3DD14FD4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AF8075F" w14:textId="2987221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4D7BCB8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E8D8F4E" w14:textId="22D83A4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7BF70D0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1.6 Relacionar la replicación del ADN con la conservación de la información genética.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657AE5B" w14:textId="5FBAD7B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CC8CE40" w14:textId="50132D40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E9D2405" w14:textId="24323FB1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279EFB48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13CC41B" w14:textId="08B2859A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33BF828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1.7 Comprender cómo se expresa la información genética, utilizando el código genético.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EABE0CA" w14:textId="161A831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2DB5915" w14:textId="62D9BE4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3F56134" w14:textId="188F883C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5E89F82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91AC882" w14:textId="3C1D366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38AE46A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1..8 Valorar el papel de las mutaciones en la diversidad genética, comprendiendo la relación entre mutación y evolución.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2699165" w14:textId="70968880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6FBB631" w14:textId="233B171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189623A" w14:textId="0D8AC670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653D40A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E02BD85" w14:textId="474559CF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A2D9C16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 Formular los principios básicos de Genética Mendeliana, aplicando las leyes de la herencia en la resolución de problemas sencillos.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2C9F319" w14:textId="6D8263AA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87FF0B4" w14:textId="7968FCFF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F421570" w14:textId="4063361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3D071AC3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9E728A0" w14:textId="649CB9A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40E8507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1.10 Diferenciar la herencia del sexo y la ligada al sexo, estableciendo la relación que se da entre ellas.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C121D9C" w14:textId="75025039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E06A8C3" w14:textId="13DCD66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085186E" w14:textId="75BF272F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1140CBF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49A8CC5" w14:textId="5BEFB12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8174AEA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1.11 Conocer algunas enfermedades hereditarias, su prevención y alcance social.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0A1DBAF" w14:textId="143F719C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C7598E6" w14:textId="7A52ED7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6777E9A" w14:textId="24F3526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4BD91881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DDE6DEA" w14:textId="2612A15B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92BB560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1.12 Identificar las técnicas de la Ingeniería Genética: ADN recombinante y PCR.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CD9F804" w14:textId="01F0DFE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10CB0FB" w14:textId="1E002D1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EEE6D04" w14:textId="74A7E93D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72455451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28DF5FC" w14:textId="2699BDEC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B22BEAD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1.13 Comprender el proceso de la clonación.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EF9F5E5" w14:textId="214DD28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65B468E" w14:textId="2044B66D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6AE92E0" w14:textId="70DE380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73767E2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8C0A96D" w14:textId="470B15F4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2309A22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1.14 Reconocer las aplicaciones de la Ingeniería Genética: OMG (organismos modificados genéticamente).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D95D487" w14:textId="532D55D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8073880" w14:textId="49C7AA7D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80F7133" w14:textId="20D19D24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027697FC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3D37D95" w14:textId="6812634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03859313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1.15 Valorar las aplicaciones de la tecnología del ADN recombinante en la agricultura, la ganadería, el medio ambiente y la salud.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668007E" w14:textId="13A93D3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EE7AB47" w14:textId="14F158D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8A2A3E7" w14:textId="4FCD555C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70E22ED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AB14177" w14:textId="11E3A2E0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</w:tcPr>
          <w:p w14:paraId="1D293E70" w14:textId="77777777" w:rsidR="005028DD" w:rsidRDefault="005028DD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1.16 Conocer las pruebas de la evolución. Comparar lamarckismo, darwinismo y neodarwinismo.</w:t>
            </w:r>
          </w:p>
          <w:p w14:paraId="524D0EC0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13BC133" w14:textId="64F91B11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C6FBF7C" w14:textId="0BAA4E1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611B890" w14:textId="284E1FEA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119CD943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02C2010" w14:textId="716B817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7D6C893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1.17 Comprender los mecanismos de la evolución destacando la importancia de la mutación y la selección. Analizar el debate entre gradualismo, saltacionismo y neutralismo.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5D9832B" w14:textId="511D96B9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48A0BAC" w14:textId="1AB13E5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EEE937C" w14:textId="12024F4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7781225C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9479151" w14:textId="68C7019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99EB02F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1.18 Interpretar árboles filogenéticos, incluyendo el humano.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7D9DA29" w14:textId="7932129C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B931DA1" w14:textId="2505F9DA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5E46EF3" w14:textId="211B4E1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0E2EFB9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0102B91" w14:textId="4A299BF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7643529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1.19 Describir la hominización.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A585DC7" w14:textId="6D93F6B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B128D1D" w14:textId="5F5ED99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1BC41A3" w14:textId="0625C19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426C5E1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B765626" w14:textId="09059DD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5D3D389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Reconocer, recopilar y contrastar hechos que muestren a la Tierra como un planeta cambiante.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A66FF8A" w14:textId="7FB36BA1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C6649FF" w14:textId="71822D9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B316E96" w14:textId="217C38C1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6C5A835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2634E68" w14:textId="35C6E08B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6C3DDBF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 Registrar y reconstruir algunos de los cambios más notables de la historia de la Tierra, asociándolos con su situación actual.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31ECCCA" w14:textId="3DB3B5F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FA34A82" w14:textId="77C2C3B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66E3100" w14:textId="7B283161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05833A08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76CD513" w14:textId="28E4407C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5373682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Interpretar cortes geológicos sencillos y perfiles topográficos como procedimiento para el estudio de una zona o terreno.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232F5B0" w14:textId="121F364F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8084052" w14:textId="25B4B5A4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F986C65" w14:textId="40C5B2E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2FD9109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656087F" w14:textId="67A24200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D909D77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Categorizar e integrar los procesos geológicos más importantes de la historia de la tierra.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FF5DA50" w14:textId="7565777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5C5011D" w14:textId="49B27FD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1C86509" w14:textId="2663F01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42702DA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55F4B1A" w14:textId="0F0091F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3D0E5C9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 Reconocer y datar los eones, eras y periodos geológicos, utilizando el conocimiento de los fósiles guía.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00C127C" w14:textId="5F9603E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A2DD6F2" w14:textId="0F4EC154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B9BC8B9" w14:textId="2174351C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067C30C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493842E" w14:textId="38FB84F0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lastRenderedPageBreak/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0A42BADF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 Comprender los diferentes modelos que explican la estructura y composición de la Tierra.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D07AE8A" w14:textId="7FBBDBF4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ABFC071" w14:textId="777AD7E9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946A6DC" w14:textId="690394CD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2F75F55A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567D027" w14:textId="107DD8F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AA95929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2.7 Combinar el modelo dinámico de la estructura interna de la Tierra con la teoría de la tectónica de placas.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DCE5070" w14:textId="70B7E2D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EF0AAA8" w14:textId="3455BA41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1CFE44B" w14:textId="11A1EE5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142AFC52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B524AF2" w14:textId="41B09BFA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F120A2A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2.8 Reconocer las evidencias de la deriva continental y de la expansión del fondo oceánico.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21CEECE" w14:textId="513CB8C9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B025749" w14:textId="06B5BE7D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3DB6E81" w14:textId="6BCD10F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0EAF4A93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01E84C5" w14:textId="6DD46DFD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DD84F23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 Interpretar algunos fenómenos geológicos asociados al movimiento de la litosfera y relacionarlos con su ubicación en mapas terrestres. Comprender los fenómenos naturales producidos en los contactos de las placas.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E60B5D3" w14:textId="0B538CE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F2C3DC3" w14:textId="0E491CB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F4A4112" w14:textId="394E031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4C3F8D5C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5CCA6C4" w14:textId="74D7C36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726A457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2.10 Explicar el origen de las cordilleras, los arcos de islas y los orógenos térmicos.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07B7041" w14:textId="66C2822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A8E2E81" w14:textId="48EAC8A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B9AC9E2" w14:textId="3C7D7B9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504CA9B3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D1EED58" w14:textId="7DBCBE19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6842A86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2.11 Contrastar los tipos de placas litosféricas asociando a los mismos movimientos y consecuencias. 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760438C" w14:textId="5A2FDFFA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30C4F24" w14:textId="43E978D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A44E687" w14:textId="5CE6A83C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3F70DE5F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8171E02" w14:textId="439F136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9E6EE5F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2.12 Analizar que el relieve, en su origen y evolución, es resultado de la interacción entre los procesos geológicos internos y externos.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B537C77" w14:textId="0FF3A32A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CDAC5C8" w14:textId="5A7C2C1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FE280B7" w14:textId="13C49FE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3497F7D6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80FBFF2" w14:textId="3262B001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F439429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 Categorizar a los factores ambientales y su influencia sobre los seres vivos.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E97BC4B" w14:textId="71CF4CD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E1F4317" w14:textId="1908EE50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05DABE3" w14:textId="4B4AF0D4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751559A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50B9473" w14:textId="38C5C2A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84AD318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 Reconocer el concepto de factor limitante y límite de tolerancia.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9913F53" w14:textId="1CEF9DCF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4371370" w14:textId="5075AAAD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FF1AA0B" w14:textId="7C2A95D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4F60218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F1D975D" w14:textId="7E8FBC11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3D44A513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3.3 Identificar las relaciones intra e interespecíficas como factores de regulación de los ecosistemas.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D7D9F06" w14:textId="1CBA67FB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74A69D8" w14:textId="63ED72DC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CCB53F0" w14:textId="7B6E5DA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78A90967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5F36EA5" w14:textId="08A6571D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56E87CAB" w14:textId="77777777" w:rsidR="005028DD" w:rsidRDefault="005028DD" w:rsidP="00540AE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3.4 Explicar los conceptos de biotopo, población, comunidad, ecotono, cadenas y redes tróficas.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00385F6" w14:textId="1C045C2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237000B" w14:textId="413BEE7A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3095905" w14:textId="74ECBAE1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3E13A52A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7DAA68A" w14:textId="246110C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A33A1D2" w14:textId="77777777" w:rsidR="005028DD" w:rsidRDefault="005028DD" w:rsidP="00540AE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3.5 Comparar adaptaciones de los seres vivos a diferentes medios, mediante la utilización de ejemplos.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9D3DD23" w14:textId="7797944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FD77E7A" w14:textId="4C06923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91BE456" w14:textId="75EC714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5FA5AF98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2B401B8" w14:textId="3CC4DFE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1EB2B1EF" w14:textId="77777777" w:rsidR="005028DD" w:rsidRDefault="005028DD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3.6 Expresar cómo se produce la transferencia de materia y energía a lo largo de una cadena o red trófica y deducir las consecuencias prácticas en la gestión sostenible de algunos recursos por parte del ser humano.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860D93E" w14:textId="51107C0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67AFAF0" w14:textId="1739A91B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6F993BD" w14:textId="0D7A9839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0F210FE4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24E56D2" w14:textId="1FFCCCEB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265B91D" w14:textId="77777777" w:rsidR="005028DD" w:rsidRDefault="005028DD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3.7 Relacionar las pérdidas energéticas producidas en cada nivel trófico con el aprovechamiento de los recursos alimentarios del planeta desde un punto de vista sostenible.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37B6D11" w14:textId="79F7C05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11415B8" w14:textId="7E5C2D39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A9206F1" w14:textId="2C7526F1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73927F1D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26B441F" w14:textId="262A5BD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682105C4" w14:textId="77777777" w:rsidR="005028DD" w:rsidRDefault="005028DD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3.8 Contrastar algunas actuaciones humanas sobre diferentes ecosistemas, valorar su influencia y argumentar las razones de ciertas actuaciones individuales y colectivas para evitar su deterioro.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5E72C5C" w14:textId="4714FE4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09DB571" w14:textId="12C419D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D4678BB" w14:textId="487116F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164129B9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6236BED" w14:textId="4C983911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7F04E9F" w14:textId="77777777" w:rsidR="005028DD" w:rsidRDefault="005028DD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3.9 Concretar distintos procesos de tratamiento de residuos.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904F657" w14:textId="47408360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E6B3382" w14:textId="44A90FF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1A3DC24" w14:textId="1E77858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29DA26E0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CEA4D1C" w14:textId="4B0BF790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39D2023" w14:textId="77777777" w:rsidR="005028DD" w:rsidRDefault="005028DD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3.10 Contrastar argumentos a favor de la recogida selectiva de residuos y su repercusión a nivel familiar y social.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DE6A6F2" w14:textId="2B4E8F9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49F6FA5" w14:textId="7E83F6F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38B1610" w14:textId="22A961F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07598EC1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11228A8" w14:textId="375320B7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20AE813C" w14:textId="77777777" w:rsidR="005028DD" w:rsidRDefault="005028DD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3.11 Asociar la importancia que tienen para el desarrollo sostenible, la utilización de energías renovables.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1A0AA38" w14:textId="793B4999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BAF14DC" w14:textId="14D1E742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6C0390E" w14:textId="2A4D68D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4AE9CA7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11C62C3A" w14:textId="050013A4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A9B63B1" w14:textId="77777777" w:rsidR="005028DD" w:rsidRDefault="005028DD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4.1 Planear, aplicar, e integrar las destrezas y habilidades propias de trabajo científico.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64C671A" w14:textId="71AA664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C1C1635" w14:textId="30CDE6BA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C8CA6DA" w14:textId="50A99E9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788F6283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60A20B0" w14:textId="441E56AF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D94BC67" w14:textId="77777777" w:rsidR="005028DD" w:rsidRDefault="005028DD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4.2 Elaborar hipótesis, y contrastarlas a través de la experimentación o la observación y argumentación.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5E0CABA9" w14:textId="3AFEEAAA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7224FFB" w14:textId="3D0E173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6A632500" w14:textId="26E92EDA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6BC19A70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FC342E9" w14:textId="3D69C0D5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70EAC047" w14:textId="77777777" w:rsidR="005028DD" w:rsidRDefault="005028DD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4.3 Discriminar y decidir sobre las fuentes de información y los métodos empleados para su obtención.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8DF699D" w14:textId="6C4060BD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2DE395C3" w14:textId="4670ABF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0EF518B5" w14:textId="3D4BB05E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5028DD" w14:paraId="6FE217EE" w14:textId="77777777" w:rsidTr="00540AE5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7D4EADD9" w14:textId="451A27A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5D7" w:themeFill="accent3" w:themeFillTint="33"/>
            <w:hideMark/>
          </w:tcPr>
          <w:p w14:paraId="4E706514" w14:textId="77777777" w:rsidR="005028DD" w:rsidRDefault="005028DD" w:rsidP="00540AE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4.4 Participar, valorar y respetar el trabajo individual y en grupo.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48E284DC" w14:textId="12686E68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50FC889" w14:textId="05AE99D3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5D7" w:themeFill="accent3" w:themeFillTint="33"/>
            <w:hideMark/>
          </w:tcPr>
          <w:p w14:paraId="398CF6BA" w14:textId="05A0F7E6" w:rsidR="005028DD" w:rsidRDefault="005028DD" w:rsidP="00540AE5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431A1CDC" w14:textId="4E8D5E17" w:rsidR="008B6A40" w:rsidRDefault="008B6A40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5F8A66" w14:textId="0C4D3011" w:rsidR="005028DD" w:rsidRDefault="005028DD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39BAD2" w14:textId="29C0B812" w:rsidR="005028DD" w:rsidRDefault="005028DD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6263B4" w14:textId="1697D014" w:rsidR="005028DD" w:rsidRDefault="005028DD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9164104" w14:textId="45C927AB" w:rsidR="005028DD" w:rsidRDefault="005028DD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03B691" w14:textId="77777777" w:rsidR="005028DD" w:rsidRDefault="005028DD" w:rsidP="00DB6E1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35CF4FE" w14:textId="402F8738" w:rsidR="009F35B5" w:rsidRDefault="009F35B5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34C1A" w14:textId="77777777" w:rsidR="009F35B5" w:rsidRDefault="009F35B5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5CA4C634" w14:textId="2F8B5800" w:rsidR="009A4A8B" w:rsidRDefault="009A4A8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BBB91E" w14:textId="2FB96175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5DC89C3" w14:textId="289DE9E3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D22809B" w14:textId="77777777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07175D1" w14:textId="167FC4A6" w:rsidR="00E47383" w:rsidRDefault="00E47383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A7E454" w14:textId="49EF440E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12A93F" w14:textId="15F3BFC3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1068A4" w14:textId="678B3C62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986F84" w14:textId="69FAF4B7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8B018C" w14:textId="7EC7355E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574B5D" w14:textId="1EF2FE23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0C45E6" w14:textId="50E289CE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CD8A6A" w14:textId="7143D188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CA441E" w14:textId="77777777" w:rsidR="005028DD" w:rsidRPr="002A766B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5028DD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8B6A4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5028D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 w:rsidR="008B6A4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8B6A4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A7639"/>
    <w:rsid w:val="00202B8D"/>
    <w:rsid w:val="00217DF3"/>
    <w:rsid w:val="00225A80"/>
    <w:rsid w:val="002A766B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F39FA"/>
    <w:rsid w:val="00E2109D"/>
    <w:rsid w:val="00E43079"/>
    <w:rsid w:val="00E47383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../customXml/item2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2056</Words>
  <Characters>11311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1</cp:revision>
  <cp:lastPrinted>2020-06-18T16:12:00Z</cp:lastPrinted>
  <dcterms:created xsi:type="dcterms:W3CDTF">2022-01-17T11:34:00Z</dcterms:created>
  <dcterms:modified xsi:type="dcterms:W3CDTF">2022-01-17T11:50:00Z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