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0591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789BB3" w14:textId="77777777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0591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29DCB31" w14:textId="77777777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0591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70FA97D" w14:textId="5A11861B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EE5E3B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21578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21578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21578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21578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21578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21578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21578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21578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21578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21578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21578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21578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21578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21578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21578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21578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21578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21578" w14:paraId="17C56694" w14:textId="77777777" w:rsidTr="00D21578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242CD29" w14:textId="77777777" w:rsidR="00D21578" w:rsidRDefault="00D21578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0591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0591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0591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0591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3BB9A4BC" w14:textId="0AFCF69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D68047A" w14:textId="5A80963C" w:rsidR="00D21578" w:rsidRDefault="00D21578" w:rsidP="00D2157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17829B" w14:textId="77777777" w:rsidR="00D21578" w:rsidRDefault="00D21578" w:rsidP="00D2157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21A3A3" w14:textId="03570BB0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059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6840B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6C1ED7FA" w:rsidR="00713D2C" w:rsidRDefault="00713D2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Área de Biología y Geología</w:t>
            </w:r>
            <w:r w:rsidR="00D21578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 xml:space="preserve"> – </w:t>
            </w:r>
            <w:r w:rsidR="00BA5CF1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3</w:t>
            </w:r>
            <w:r w:rsidR="00D21578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º ESO</w:t>
            </w:r>
            <w:r w:rsidR="00B0591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 xml:space="preserve"> DIVERSIFICACIÓN CURRICULAR</w:t>
            </w:r>
          </w:p>
        </w:tc>
      </w:tr>
      <w:tr w:rsidR="00713D2C" w14:paraId="5957397B" w14:textId="77777777" w:rsidTr="006840B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6840B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840B7" w14:paraId="104A2048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D9319C5" w14:textId="33B80B84" w:rsidR="006840B7" w:rsidRDefault="00B0591C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Reconocer situaciones susceptibles de ser formuladas y resueltas mediante herramientas y estrategias matemáticas, planteando variantes, modificando alguno de sus datos o alguna condición del problema.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93DAFF9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9E2F8C" w14:textId="493FB71B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Comprobar la validez de las soluciones a un problema desde un punto de vista lógico-matemático y elaborar las respuestas evaluando su alcance, repercusión y coherencia en su contexto.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C42E8D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0C37E02" w14:textId="6DBD2447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Reconocer y usar las relaciones entre los conocimientos y experiencias matemáticas formando un todo coherente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129774E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FFBF4B" w14:textId="1CAB771A" w:rsidR="006840B7" w:rsidRDefault="00B0591C" w:rsidP="00BB0F85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sz w:val="20"/>
                <w:szCs w:val="20"/>
              </w:rPr>
              <w:t>2.2. Realizar conexiones entre diferentes procesos matemáticos aplicando conocimientos y experiencias.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466C299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C500631" w14:textId="757A398F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Establecer conexiones entre el mundo real y las matemáticas usando procesos inherentes a la investigación científica y matemática: inferir, medir, comunicar, clasificar y predecir, aplicando distintos procedimientos sencillos en la resolución de problemas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19AEB9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BB60751" w14:textId="6AF0CC4D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Identificar de forma guiada conexiones coherentes en el entorno próximo, entre las necesidades tecnológicas, ambientales, económicas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sociales más importantes que demanda la sociedad para reconocer la capacidad de la ciencia para darle solución a situaciones de la vida cotidiana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3376F0E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285000A" w14:textId="0ADFB31C" w:rsidR="006840B7" w:rsidRPr="00D21578" w:rsidRDefault="006840B7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B0591C" w:rsidRPr="00B0591C">
              <w:rPr>
                <w:rFonts w:ascii="Century Gothic" w:hAnsi="Century Gothic"/>
                <w:color w:val="000000"/>
                <w:sz w:val="20"/>
                <w:szCs w:val="20"/>
              </w:rPr>
              <w:t>3.3. Reconocer, cómo a lo largo de la historia, la ciencia es un proceso en permanente construcción y su aportación al progreso de la humanidad debido a su interacción con la tecnología, la sociedad y el medioambiente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69CFC2E0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849571" w14:textId="4E7FE22C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Gestionar las emociones propias y desarrollar el autoconcepto matemático como herramienta, generando expectativas positivas ante el tratamiento y la gestión de retos y cambios, desarrollando, de manera progresiva, el pensamiento crítico y creativo, adaptándose ante la incertidumbre y reconociendo fuentes de estrés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15F6C61F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5A908C" w14:textId="606F4E43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Mostrar una actitud positiva y perseverante, aceptando la crítica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razonada, tomando conciencia de los errores cometidos y reflexionando sobre su propio esfuerzo y dedicación personal al hacer frente a las diferentes situaciones de aprendizaje de las matemáticas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21FC353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E753B50" w14:textId="4B19FC52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Interpretar el paisaje analizando el origen, relación y evolución integrada de sus elementos, entendiendo los procesos geológicos que lo han formado y los fundamentos que determinan su dinámica.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7B94E24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E678A39" w14:textId="673F7B40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Analizar los elementos del paisaje, determinando de forma crítica el valor de sus recursos, el impacto ambiental y los riesgos naturales derivados de determinadas acciones humanas pasadas, presentes y futuras.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64A33DC1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6F092B" w14:textId="70EB4A8D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Interpretar y comprender problemas matemáticos de la vida cotidiana y fenómenos fisicoquímicos, organizando los datos dados, estableciendo relaciones entre ellos, comprendiendo las preguntas formuladas y explicarlos en términos básicos de los principios, teorías y leyes científicas.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E41681E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B8A4461" w14:textId="61D82909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Expresar problemas matemáticos o fenómenos fisicoquímicos, con coherencia y corrección utilizando al menos dos soportes y dos medios de comunicación, elaborando representaciones matemáticas utilizando herramientas de interpretación y modelización como expresiones simbólicas o 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0A126AD7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3CBC550" w14:textId="77B02E8F" w:rsidR="006840B7" w:rsidRDefault="00B0591C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Reconocer y describir en el entorno inmediato situaciones problemáticas reales de índole científica y emprender iniciativas que puedan contribuir a su solución, aplicando herramientas y estrategias apropiadas de las matemáticas y las ciencias, buscando un impacto en la sociedad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3FB855F7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99635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A83F085" w14:textId="1174734D" w:rsidR="006840B7" w:rsidRDefault="00B0591C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059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6.4. Resolver problemas matemáticos y fisicoquímicos movilizando los conocimientos necesarios, aplicando las teorías y leyes científicas, razonando los procedimientos, expresando adecuadamente los resultados y aceptando el error como parte del proceso.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AEECE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BC3BB9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F00E0A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CB1A0CC" w14:textId="53F5DDB9" w:rsidR="006840B7" w:rsidRDefault="006840B7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A47DC46" w14:textId="51DA29A4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7C6BF8" w14:textId="7546D871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EA4E9A" w14:textId="6CD644FB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321459F" w14:textId="5E78C917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C75996" w14:textId="2CC4AE5A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618AE4" w14:textId="3B781515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8CDA4BE" w14:textId="5435C5E5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F5B6DD" w14:textId="4674F980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948CB4" w14:textId="2DE689C4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3FFCC6" w14:textId="31D0DFDE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5291A5F" w14:textId="04E584C2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422BC92" w14:textId="73A932C9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D0E2BB3" w14:textId="63AF5468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8460693" w14:textId="11772BB8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D4DE0E" w14:textId="38577902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CA04DE" w14:textId="77777777" w:rsidR="00B0591C" w:rsidRDefault="00B0591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456EFD9" w14:textId="563C1DD0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B50A76D" w14:textId="4033EBE5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E0EB8D" w14:textId="77777777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77777777" w:rsidR="004C1975" w:rsidRPr="0060453C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1B2ABF2" w14:textId="77777777" w:rsidR="0060453C" w:rsidRDefault="0060453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60453C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0591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0591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0591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0591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0591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0591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833956">
    <w:abstractNumId w:val="0"/>
  </w:num>
  <w:num w:numId="2" w16cid:durableId="361131027">
    <w:abstractNumId w:val="8"/>
  </w:num>
  <w:num w:numId="3" w16cid:durableId="980888135">
    <w:abstractNumId w:val="4"/>
  </w:num>
  <w:num w:numId="4" w16cid:durableId="1929465907">
    <w:abstractNumId w:val="3"/>
  </w:num>
  <w:num w:numId="5" w16cid:durableId="574170512">
    <w:abstractNumId w:val="5"/>
  </w:num>
  <w:num w:numId="6" w16cid:durableId="183248889">
    <w:abstractNumId w:val="7"/>
  </w:num>
  <w:num w:numId="7" w16cid:durableId="28581353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53F3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40B7"/>
    <w:rsid w:val="00687615"/>
    <w:rsid w:val="00697039"/>
    <w:rsid w:val="006A53EF"/>
    <w:rsid w:val="006E0199"/>
    <w:rsid w:val="006F62A9"/>
    <w:rsid w:val="00713D2C"/>
    <w:rsid w:val="0074332D"/>
    <w:rsid w:val="00744AF9"/>
    <w:rsid w:val="007F26E4"/>
    <w:rsid w:val="00850C45"/>
    <w:rsid w:val="008B4B63"/>
    <w:rsid w:val="008B72D2"/>
    <w:rsid w:val="00975021"/>
    <w:rsid w:val="0099430F"/>
    <w:rsid w:val="009C5FE0"/>
    <w:rsid w:val="00A27C92"/>
    <w:rsid w:val="00A9496D"/>
    <w:rsid w:val="00AD018C"/>
    <w:rsid w:val="00B0591C"/>
    <w:rsid w:val="00B64538"/>
    <w:rsid w:val="00B859C0"/>
    <w:rsid w:val="00BA5CF1"/>
    <w:rsid w:val="00BB0F85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21578"/>
    <w:rsid w:val="00D34F48"/>
    <w:rsid w:val="00D3637E"/>
    <w:rsid w:val="00DB1C1F"/>
    <w:rsid w:val="00DF39FA"/>
    <w:rsid w:val="00E02126"/>
    <w:rsid w:val="00ED43C6"/>
    <w:rsid w:val="00F011DD"/>
    <w:rsid w:val="00F10E24"/>
    <w:rsid w:val="00F47073"/>
    <w:rsid w:val="00F91D91"/>
    <w:rsid w:val="00FB150F"/>
    <w:rsid w:val="00FC375A"/>
    <w:rsid w:val="00FE720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4159D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1888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2022-11-12T16:59:00Z</dcterms:created>
  <dcterms:modified xsi:type="dcterms:W3CDTF">2022-11-12T16:59:00Z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