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4163E0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4163E0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4163E0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4163E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884618" w14:paraId="3428DE98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45D2BA54" w14:textId="77777777" w:rsidR="00884618" w:rsidRDefault="00884618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0430DD2" w14:textId="77777777" w:rsidR="00884618" w:rsidRDefault="00884618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75FAF1" w14:textId="77777777" w:rsidR="00884618" w:rsidRDefault="00884618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 – 1º Bachillerato</w:t>
            </w:r>
          </w:p>
        </w:tc>
      </w:tr>
      <w:tr w:rsidR="00884618" w14:paraId="30F60AC4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04E67" w14:textId="77777777" w:rsidR="00884618" w:rsidRDefault="00884618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FC8F73" w14:textId="77777777" w:rsidR="00884618" w:rsidRDefault="008846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17F3F1" w14:textId="77777777" w:rsidR="00884618" w:rsidRDefault="008846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884618" w14:paraId="5DAB3597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7CD1A" w14:textId="77777777" w:rsidR="00884618" w:rsidRDefault="00884618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45EB9" w14:textId="77777777" w:rsidR="00884618" w:rsidRDefault="00884618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7C2B7D8" w14:textId="77777777" w:rsidR="00884618" w:rsidRDefault="008846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13D51A" w14:textId="77777777" w:rsidR="00884618" w:rsidRDefault="008846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E3150B" w14:textId="77777777" w:rsidR="00884618" w:rsidRDefault="00884618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84618" w14:paraId="20D907EE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33BF98" w14:textId="0B80E52E" w:rsidR="00884618" w:rsidRDefault="004163E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849E69D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1.1. Aplicar las leyes y teorías científicas en el análisis de fenómenos fisicoquímicos cotidianos, comprendiendo las causas que los producen y </w:t>
            </w:r>
            <w:proofErr w:type="gramStart"/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explicándolas utilizando</w:t>
            </w:r>
            <w:proofErr w:type="gramEnd"/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diversidad de soportes y medios de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620D7F3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509409F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F00E835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17340F79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11204A9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B49A102" w14:textId="77777777" w:rsidR="00884618" w:rsidRPr="00F340B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 </w:t>
            </w:r>
            <w:r w:rsidRPr="00F340B8">
              <w:rPr>
                <w:rFonts w:ascii="Century Gothic" w:hAnsi="Century Gothic"/>
                <w:color w:val="000000"/>
                <w:sz w:val="20"/>
                <w:szCs w:val="20"/>
              </w:rPr>
              <w:t>1.2. Resolver problemas fisicoquímicos planteados a partir de situaciones cotidianas, aplicando las leyes y teorías científicas para encontrar y argumentar las soluciones, expresando adecuadamente los resultados.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2B2ACDC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9E3364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F26310A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1E27AAB9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3424955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041A71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Identificar situaciones problemáticas en el entorno cotidiano, emprender iniciativas y buscar soluciones sostenibles desde la física y la química, analizando críticamente el impacto producido en la sociedad y el medioambiente.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7755B6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202033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8032C0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6EDA788E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2CD2CCF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43CE47B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Formular y verificar hipótesis como respuestas a diferentes problemas y observaciones, manejando con soltura el trabajo experimental, la indagación, la búsqueda de evidencias y el razonamiento lógico-matemático.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161015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C73E7D2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91363C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4736128E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4FDAD8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88B62AA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Utilizar diferentes métodos para encontrar la respuesta a una sola cuestión u observación, cotejando los resultados obtenidos por diferentes métodos y asegurándose así de su coherencia y fiabilidad.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54F790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4AA270E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A91276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7542B4E2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72BBB0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970A35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Integrar las leyes y teorías científicas conocidas en el desarrollo del procedimiento de la validación de las hipótesis formuladas, aplicando relaciones cualitativas y cuantitativas entre las diferentes variables, de manera que el proceso sea más fiable y coherente con el conocimiento científico adquirido.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6F60BB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0DEC432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D1978F9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55D03D63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22266F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8292C32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Utilizar y relacionar de manera rigurosa diferentes sistemas de unidades, empleando correctamente su notación y sus equivalencias, haciendo posible una comunicación efectiva con toda la comunidad científica.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E9132A9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515597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24D2D51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35AD819B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CFEB50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3832891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Nombrar y formular correctamente sustancias simples, iones y compuestos químicos inorgánicos y orgánicos utilizando las normas de la IUPAC, como parte de un lenguaje integrador y universal para toda la comunidad científica.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B8079C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08C9B5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02EFD05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6A12C87D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C51FA83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004604F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Emplear diferentes formatos para interpretar y expresar información relativa a un proceso fisicoquímico concreto, relacionando entre si la información que cada uno de ellos contiene y extrayendo de él lo más relevante durante la resolución de un problema.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EFA60B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C1CAB0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89A1D8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44C0F7D0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A24856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5BDFEC9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Poner en práctica los conocimientos adquiridos en la experimentación científica en laboratorio o campo, incluyendo el conocimiento de sus materiales y su normativa básica de uso, así como de las normas de seguridad propias de estos espacios, y comprendiendo la importancia en el progreso científico y emprendedor de que la experimentación sea segura, sin comprometer la integridad física propia ni colectiva.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4E41C17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E168B9A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1F66657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4CF50982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9EFC918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F027217" w14:textId="77777777" w:rsidR="00884618" w:rsidRPr="00F340B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4.1. Interactuar con otros miembros de la comunidad educativa a través de diferentes entornos de aprendizaje, reales y virtuales, utilizando de forma autónoma y eficiente recursos variados, tradicionales y digitales, con rigor y respeto y analizando críticamente las aportaciones de todo 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BDFA40F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DA5CD22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BB6A97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1466B00B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7A9438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9519EF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Trabajar de forma autónoma y versátil, individualmente y en equipo, en la consulta de información y la creación de contenidos, utilizando con criterio las fuentes y herramientas más fiables, y desechando las menos adecuadas, mejorando así el aprendizaje propio y colectivo.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F10CDC1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B2161F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5074ECB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26510423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7C57DC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7435FCD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Participar de manera activa en la construcción del conocimiento científico, evidenciando la presencia de la interacción, la cooperación y la evaluación entre iguales, mejorando el cuestionamiento, la reflexión y el debate al alcanzar el consenso en la resolución de un problema o situación de aprendizaje.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EBEFCE3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F859E4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9D8055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7FD8C91B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188298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056A676" w14:textId="77777777" w:rsidR="00884618" w:rsidRDefault="00884618" w:rsidP="001B6587">
            <w:pPr>
              <w:tabs>
                <w:tab w:val="left" w:pos="1416"/>
              </w:tabs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Construir y producir conocimientos a través del trabajo colectivo, además de explorar alternativas para superar la asimilación de conocimientos ya elaborados y encontrando momentos para el análisis, la discusión y la síntesis, obteniendo como resultado la elaboración de productos representados en informes, pósteres, presentaciones, artículos,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73CBAE9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FDB3F69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91C5AEB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75A55425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A81E20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E987B47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Debatir, de manera informada y argumentada, sobre las diferentes cuestiones medioambientales, sociales y éticas relacionadas con el desarrollo de las ciencias, alcanzando un consenso sobre las consecuencias de estos avances y proponiendo soluciones creativas en común a las cuestiones planteadas.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ABE41D7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FF08FED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ACE4121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4F2D090E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262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29A0261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95A35A7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Identificar y argumentar científicamente las repercusiones de las acciones que el alumno o alumna emprende en su vida cotidiana, analizando como mejorarlas como forma de participar activamente en la construcción de una sociedad mejor.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11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4C92F85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42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530D1B7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978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EA2F7F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84618" w14:paraId="45DD3E0E" w14:textId="77777777" w:rsidTr="004163E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0299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C149D6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B3A51DC" w14:textId="77777777" w:rsidR="00884618" w:rsidRDefault="00884618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Detectar las necesidades de la sociedad sobre las que aplicar los conocimientos científicos adecuados que ayuden a mejorarla, incidiendo especialmente en aspectos importantes como la resolución de los grandes retos ambientales, el desarrollo sostenible y la promoción de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8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7634AD4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3238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3A5BB0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15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DC6360" w14:textId="77777777" w:rsidR="00884618" w:rsidRDefault="00884618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771F7ED" w14:textId="68BFE0F9" w:rsidR="00C150F4" w:rsidRDefault="00C150F4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26AC3E" w14:textId="7AAA7CB1" w:rsidR="00884618" w:rsidRDefault="00884618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7E9F03" w14:textId="09A73B17" w:rsidR="00884618" w:rsidRDefault="00884618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92A4B7" w14:textId="67C5E5A2" w:rsidR="00884618" w:rsidRDefault="00884618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075A15" w14:textId="6B17B67C" w:rsidR="00884618" w:rsidRDefault="00884618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C0B19B" w14:textId="066A32D9" w:rsidR="00884618" w:rsidRDefault="00884618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2D5067" w14:textId="6C724147" w:rsidR="00884618" w:rsidRDefault="00884618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F3408" w14:textId="71BBFED4" w:rsidR="00884618" w:rsidRDefault="00884618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2C08D2" w14:textId="385B393B" w:rsidR="00884618" w:rsidRDefault="00884618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AF5737" w14:textId="77777777" w:rsidR="00884618" w:rsidRPr="00301422" w:rsidRDefault="00884618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8F0A68" w14:textId="77777777" w:rsidR="00017489" w:rsidRDefault="00017489" w:rsidP="00017489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7A1362" w14:textId="77777777" w:rsidR="00665143" w:rsidRPr="00D82387" w:rsidRDefault="00665143" w:rsidP="00665143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1B6B62B2" w14:textId="01B615F1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478C5" w14:textId="6BC6643A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FFE3EE" w14:textId="57D7F9CD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970D3C" w14:textId="53F19404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C8405B" w14:textId="1E59DA46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F1D791" w14:textId="77777777" w:rsidR="00665143" w:rsidRPr="00017489" w:rsidRDefault="00665143" w:rsidP="000174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3A080C" w14:textId="44DCE420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2880E1" w14:textId="51E52F19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4CB97B" w14:textId="7A7496FF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D1A361" w14:textId="3675AC10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56A3E6" w14:textId="47B19719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23DEAF" w14:textId="77777777" w:rsidR="00884618" w:rsidRDefault="008846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E00EA7" w14:textId="77777777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4163E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4163E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4163E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163E0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84618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150F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1973</Words>
  <Characters>10856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2022-11-16T07:34:00Z</dcterms:created>
  <dcterms:modified xsi:type="dcterms:W3CDTF">2022-11-16T07:35:00Z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