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54335E80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51BD45CA" w14:textId="77777777" w:rsidR="003841F6" w:rsidRDefault="003841F6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841F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841F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841F6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841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652B48CC" w:rsidR="0086131C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94A1F6" w14:textId="09162AC5" w:rsidR="003841F6" w:rsidRDefault="003841F6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737739" w14:textId="77777777" w:rsidR="003841F6" w:rsidRPr="00355042" w:rsidRDefault="003841F6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4C1067E" w14:textId="77777777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5359D" w14:paraId="14057E4E" w14:textId="77777777" w:rsidTr="00836A3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5C230B1B" w14:textId="77777777" w:rsidR="0095359D" w:rsidRDefault="0095359D" w:rsidP="00836A3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76DE3E6" w14:textId="77777777" w:rsidR="0095359D" w:rsidRDefault="0095359D" w:rsidP="00836A3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5DCCC745" w14:textId="77777777" w:rsidR="0095359D" w:rsidRDefault="0095359D" w:rsidP="00836A3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 – 1º ESO</w:t>
            </w:r>
          </w:p>
        </w:tc>
      </w:tr>
      <w:tr w:rsidR="0095359D" w14:paraId="32C3BAEA" w14:textId="77777777" w:rsidTr="00836A3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B40D1" w14:textId="77777777" w:rsidR="0095359D" w:rsidRDefault="0095359D" w:rsidP="00836A3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D825A88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CD7ED9E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5359D" w14:paraId="6011B818" w14:textId="77777777" w:rsidTr="00836A3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667DF" w14:textId="77777777" w:rsidR="0095359D" w:rsidRDefault="0095359D" w:rsidP="00836A3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86B7" w14:textId="77777777" w:rsidR="0095359D" w:rsidRDefault="0095359D" w:rsidP="00836A33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BDBF6DF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09A7B10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16FFB8B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5359D" w14:paraId="23CC78E2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2D05E3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EBA3FBD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1.1. Identificar y establecer secuencias sencillas de actividad física, orientada al concepto integral de salud y al estilo de vida activo, a partir de una valoración del nivel inicial, aplicando con progresiva autonomía instrumentos de autoevaluación para ello, respetando y aceptando la propia realidad e identidad corporal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2C098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6757D85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45D211F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49850A70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4628AD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C9365FC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1.2. Comenzar a incorporar procesos de activación corporal, dosificación del esfuerzo, alimentación saludable, educación postural, respiración, relajación, seguridad e higiene durante la práctica de actividades motrices, interiorizando las rutinas propias de una práctica motriz saludable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DBC7F8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75A8E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3DC67C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50B8208D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EE54C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53784A7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Identificar y adoptar de manera responsable y con apoyos puntuales medidas generales para la prevención de lesiones antes, durante y después de la práctica de actividad física, aprendiendo a reconocer posibles situaciones de riesgo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DE8C824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653063C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23211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0A762AA4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C5B4D6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5B759FF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1.4. Identificar los protocolos de intervención y medidas básicas de primeros auxilios que es necesario aplicar ante situaciones relacionadas con accidentes derivados de la práctica de actividad física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60466D3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E988AB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2CBDB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0CBF30FE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4E7904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7858B6F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Identificar y analizar la incidencia que ciertas prácticas y comportamientos tienen en nuestra salud y en la convivencia, evitando su reproducción en su entorno escolar y en las actividades de su vida cotidiana, haciendo uso para ello de herramientas informáticas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942FA43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987CD7B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9E2CC29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1D3ABC5F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C7299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C923002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1.6. Identificar diferentes recursos y aplicaciones digitales reconociendo su potencial, así como sus riesgos para su uso en el ámbito de la actividad física y el deporte.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48AD7F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34A2D9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584422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645490F3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59513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A8CA5FD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2.1. Participar en el proceso de creación de proyectos motores de carácter individual, cooperativo o colaborativo, estableciendo mecanismos para reconducir los procesos de trabajo, utilizando con ayuda estrategias de autoevaluación y coevaluación e iniciando actitudes de superación, crecimiento y resiliencia.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0C87EA6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6AF98CC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9859292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2C105112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49B709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5FF984D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2.2. Actuar correctamente con una interpretación aceptable en contextos motrices variados, aplicando con ayuda principios básicos de la toma de decisiones en situaciones lúdicas, juegos modificados y actividades deportivas a partir de la anticipación, adecuándose a las demandas motrices, a la actuación del compañero o compañera y de la persona oponente (si la hubiera) y a la lógica interna en contextos de actuación facilitados, reales o simulados, reflexionando sobre los resultados obtenidos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982BF7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7F88EC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893702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2ACB443D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902F76F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1DB1346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2.3. Iniciarse en la muestra de evidencias de control y dominio corporal al emplear los componentes cualitativos y cuantitativos de la motricidad, haciendo frente a las demandas de resolución de problemas de forma guiada en situaciones motrices transferibles a su espacio vivencial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7F35E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42BD3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620E4B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72C63F1E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305AEB4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C0C015D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3.1. Practicar una gran variedad de actividades motrices, valorando las implicaciones éticas de las actitudes antideportivas, y gestionando positivamente la competitividad en contextos </w:t>
            </w:r>
            <w:r>
              <w:lastRenderedPageBreak/>
              <w:t>diversos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9D1BB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D3BECAF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EF39C76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64EF6AC2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706373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4A40EDE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Colaborar en la práctica de diferentes producciones motrices, especialmente a través de juegos, para alcanzar el logro individual y grupal, participando en la toma de decisiones y asumiendo distintos roles asignados y responsabilidades.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4DB1731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41583A7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6850C5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03BADFD4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FDF8278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C9D284F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3.3. Hacer uso con progresiva autonomía de habilidades sociales, diálogo en la resolución de conflictos y respeto ante la diversidad, ya sea de género, afectivo -sexual, de origen nacional, étnico, socio -económica o de competencia motriz, mostrando una actitud crítica y un compromiso activo frente a los estereotipos, las actuaciones discriminatorias y de cualquier tipo de violencia, haciendo respetar el propio cuerpo y el de los demás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4203C0F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3ACF1B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CC24416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38374A46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32987B5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B47ED5D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Gestionar la participación en juegos propios de Andalucía, favoreciendo su conservación y valorando sus orígenes, evolución e influencia en las sociedades contemporáneas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69F4FB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E8261E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0AF3C9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5EAB5A33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C293A9E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4BA9B6A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Reconocer las diferentes actividades y modalidades deportivas según sus características y requerimientos, evitando los posibles estereotipos de género o capacidad o los comportamientos sexistas vinculados a dichas manifestaciones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E8E715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F5E599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75F7AD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79892B54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B032C3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89853AE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4.3. Utilizar intencionadamente y con progresiva autonomía el cuerpo como herramienta de expresión y comunicación a través de diversas técnicas expresivas, participando activamente en la creación y representación de composiciones individuales o colectivas con y sin base musical, prestando especial atención a la educación </w:t>
            </w:r>
            <w:proofErr w:type="gramStart"/>
            <w:r>
              <w:t>socio-afectiva</w:t>
            </w:r>
            <w:proofErr w:type="gramEnd"/>
            <w:r>
              <w:t xml:space="preserve"> y fomento de la creatividad.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CF2955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7163BD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0C3CE7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20A593D7" w14:textId="77777777" w:rsidTr="00836A3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502550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3B421D8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Participar en actividades físico-deportivas sencillas en entornos naturales de Andalucía, terrestres o acuáticos, disfrutando del entorno de manera sostenible, minimizando de forma guiada el impacto ambiental que estas puedan producir e iniciando una conciencia sobre su huella ecológica.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82FC4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156BCA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CD4F41B" w14:textId="77777777" w:rsidR="0095359D" w:rsidRDefault="0095359D" w:rsidP="00836A3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5359D" w14:paraId="0A186E9E" w14:textId="77777777" w:rsidTr="00836A33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B256564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</w:tcPr>
          <w:p w14:paraId="34AF6F57" w14:textId="77777777" w:rsidR="0095359D" w:rsidRDefault="0095359D" w:rsidP="00836A3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5.2. Practicar actividades físico-deportivas en el medio natural y urbano, siguiendo las normas de seguridad individuales y colectivas marcadas.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494F376B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F0DE367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2D9D6F6" w14:textId="77777777" w:rsidR="0095359D" w:rsidRDefault="0095359D" w:rsidP="00836A3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6584F4E" w14:textId="583D3BA2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259131" w14:textId="7C3FC862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F751A9" w14:textId="6C04962F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028875" w14:textId="07399BE4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1E33D3" w14:textId="49B6EFC2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18B19B" w14:textId="70624FC3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9ADE7C" w14:textId="7E55EB39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2DE20B" w14:textId="18458F0C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8D8B0A" w14:textId="341BC3A5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2D4F95" w14:textId="6D52DB45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B2E599" w14:textId="501ED80D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5350C6" w14:textId="794EA4E7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191E1D" w14:textId="33A52377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4E5968" w14:textId="15C8C812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B0137C" w14:textId="47E857AF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78B409" w14:textId="2C9F807B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10C5E6" w14:textId="6484F2E0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6671FC" w14:textId="042FBEFF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BEE613" w14:textId="77777777" w:rsidR="0095359D" w:rsidRDefault="0095359D" w:rsidP="0095359D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0AA55BA" w14:textId="11A79624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0562F0A" w14:textId="548D2B89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CC0F4B" w14:textId="1D739900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C145ED" w14:textId="6FA48663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C47662" w14:textId="2CFE4F2A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2FD5A0" w14:textId="4D232D05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83071C" w14:textId="12B4A566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3A06EF" w14:textId="4828C03D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63AD97" w14:textId="310753FF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2E24D3" w14:textId="62475531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9C2EE3" w14:textId="33BFA9F6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E800A2" w14:textId="116D1E85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389BBA" w14:textId="70BAE604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17112D" w14:textId="77777777" w:rsidR="0095359D" w:rsidRDefault="009535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841F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841F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841F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577697">
    <w:abstractNumId w:val="0"/>
  </w:num>
  <w:num w:numId="2" w16cid:durableId="2097555982">
    <w:abstractNumId w:val="7"/>
  </w:num>
  <w:num w:numId="3" w16cid:durableId="457527771">
    <w:abstractNumId w:val="3"/>
  </w:num>
  <w:num w:numId="4" w16cid:durableId="1533955758">
    <w:abstractNumId w:val="5"/>
  </w:num>
  <w:num w:numId="5" w16cid:durableId="958923340">
    <w:abstractNumId w:val="6"/>
  </w:num>
  <w:num w:numId="6" w16cid:durableId="170644150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841F6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5359D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2022-11-15T16:08:00Z</dcterms:created>
  <dcterms:modified xsi:type="dcterms:W3CDTF">2022-11-15T19:29:00Z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