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088D3" w14:textId="634CF105" w:rsidR="009E1BE4" w:rsidRDefault="009E1BE4" w:rsidP="003D1115"/>
    <w:p w14:paraId="37A1984E" w14:textId="77777777" w:rsidR="004C2F35" w:rsidRDefault="004C2F35" w:rsidP="003D1115"/>
    <w:p w14:paraId="77AC5E93" w14:textId="77777777" w:rsidR="004C2F35" w:rsidRDefault="004C2F35" w:rsidP="003D1115"/>
    <w:p w14:paraId="2AB5157B" w14:textId="77777777" w:rsidR="004C2F35" w:rsidRDefault="004C2F35" w:rsidP="003D1115"/>
    <w:p w14:paraId="0005CEB4" w14:textId="77777777" w:rsidR="004C2F35" w:rsidRPr="004C2F35" w:rsidRDefault="004C2F35" w:rsidP="003D1115">
      <w:pPr>
        <w:rPr>
          <w:sz w:val="36"/>
        </w:rPr>
      </w:pPr>
    </w:p>
    <w:p w14:paraId="6C07E285" w14:textId="77777777" w:rsidR="00852F98" w:rsidRDefault="00852F98" w:rsidP="00852F98">
      <w:pPr>
        <w:rPr>
          <w:b/>
          <w:sz w:val="72"/>
          <w:lang w:val="es-ES"/>
        </w:rPr>
      </w:pPr>
    </w:p>
    <w:p w14:paraId="53FE78C8" w14:textId="797080BE" w:rsidR="004C2F35" w:rsidRPr="004C2F35" w:rsidRDefault="00EC40C9" w:rsidP="00852F98">
      <w:pPr>
        <w:jc w:val="center"/>
        <w:rPr>
          <w:b/>
          <w:sz w:val="72"/>
          <w:lang w:val="es-ES"/>
        </w:rPr>
      </w:pPr>
      <w:r>
        <w:rPr>
          <w:b/>
          <w:sz w:val="72"/>
          <w:lang w:val="es-ES"/>
        </w:rPr>
        <w:t>PLAN DE PENDIENTES</w:t>
      </w:r>
    </w:p>
    <w:p w14:paraId="1D1DCF4A" w14:textId="77777777" w:rsidR="004C2F35" w:rsidRDefault="004C2F35" w:rsidP="004C2F35">
      <w:pPr>
        <w:ind w:left="1440"/>
        <w:jc w:val="center"/>
        <w:rPr>
          <w:lang w:val="es-ES"/>
        </w:rPr>
      </w:pPr>
    </w:p>
    <w:p w14:paraId="1BA5FF29" w14:textId="77777777" w:rsidR="004C2F35" w:rsidRDefault="004C2F35" w:rsidP="004C2F35">
      <w:pPr>
        <w:ind w:left="1440"/>
        <w:jc w:val="center"/>
        <w:rPr>
          <w:lang w:val="es-ES"/>
        </w:rPr>
      </w:pPr>
    </w:p>
    <w:p w14:paraId="77191C11" w14:textId="77777777" w:rsidR="00EC40C9" w:rsidRDefault="00EC40C9" w:rsidP="00EC40C9">
      <w:pPr>
        <w:rPr>
          <w:b/>
          <w:sz w:val="40"/>
          <w:lang w:val="es-ES"/>
        </w:rPr>
      </w:pPr>
    </w:p>
    <w:p w14:paraId="2FA14AEA" w14:textId="77777777" w:rsidR="00EC40C9" w:rsidRDefault="00EC40C9" w:rsidP="00EC40C9">
      <w:pPr>
        <w:rPr>
          <w:b/>
          <w:sz w:val="40"/>
          <w:lang w:val="es-ES"/>
        </w:rPr>
      </w:pPr>
    </w:p>
    <w:p w14:paraId="45322E0D" w14:textId="77777777" w:rsidR="00EC40C9" w:rsidRDefault="00EC40C9" w:rsidP="00EC40C9">
      <w:pPr>
        <w:rPr>
          <w:b/>
          <w:sz w:val="40"/>
          <w:lang w:val="es-ES"/>
        </w:rPr>
      </w:pPr>
    </w:p>
    <w:p w14:paraId="536608A6" w14:textId="77777777" w:rsidR="00EC40C9" w:rsidRDefault="00EC40C9" w:rsidP="00EC40C9">
      <w:pPr>
        <w:rPr>
          <w:b/>
          <w:sz w:val="40"/>
          <w:lang w:val="es-ES"/>
        </w:rPr>
      </w:pPr>
    </w:p>
    <w:p w14:paraId="59784AD3" w14:textId="77777777" w:rsidR="00EC40C9" w:rsidRDefault="00EC40C9" w:rsidP="00EC40C9">
      <w:pPr>
        <w:rPr>
          <w:b/>
          <w:sz w:val="40"/>
          <w:lang w:val="es-ES"/>
        </w:rPr>
      </w:pPr>
    </w:p>
    <w:p w14:paraId="5A62C03A" w14:textId="064AB66C" w:rsidR="004C2F35" w:rsidRPr="00EC40C9" w:rsidRDefault="00EC40C9" w:rsidP="00852F98">
      <w:pPr>
        <w:ind w:firstLine="720"/>
        <w:jc w:val="left"/>
        <w:rPr>
          <w:b/>
          <w:sz w:val="40"/>
          <w:lang w:val="es-ES"/>
        </w:rPr>
      </w:pPr>
      <w:r>
        <w:rPr>
          <w:b/>
          <w:sz w:val="40"/>
          <w:lang w:val="es-ES"/>
        </w:rPr>
        <w:t>Departamento</w:t>
      </w:r>
      <w:r w:rsidR="004C2F35" w:rsidRPr="004C2F35">
        <w:rPr>
          <w:b/>
          <w:sz w:val="40"/>
          <w:lang w:val="es-ES"/>
        </w:rPr>
        <w:t>:</w:t>
      </w:r>
      <w:r w:rsidR="004C2F35" w:rsidRPr="004C2F35">
        <w:rPr>
          <w:sz w:val="40"/>
          <w:lang w:val="es-ES"/>
        </w:rPr>
        <w:t xml:space="preserve"> </w:t>
      </w:r>
    </w:p>
    <w:p w14:paraId="0A2ACF7D" w14:textId="77777777" w:rsidR="00852F98" w:rsidRDefault="00852F98" w:rsidP="00852F98">
      <w:pPr>
        <w:ind w:firstLine="720"/>
        <w:rPr>
          <w:b/>
          <w:sz w:val="40"/>
          <w:lang w:val="es-ES"/>
        </w:rPr>
      </w:pPr>
      <w:r>
        <w:rPr>
          <w:b/>
          <w:sz w:val="40"/>
          <w:lang w:val="es-ES"/>
        </w:rPr>
        <w:t>Curso: 2022-23</w:t>
      </w:r>
    </w:p>
    <w:p w14:paraId="7A7346D8" w14:textId="77777777" w:rsidR="004C2F35" w:rsidRPr="004C2F35" w:rsidRDefault="004C2F35" w:rsidP="004C2F35">
      <w:pPr>
        <w:rPr>
          <w:sz w:val="40"/>
          <w:lang w:val="es-ES"/>
        </w:rPr>
      </w:pPr>
    </w:p>
    <w:p w14:paraId="5D6D0B17" w14:textId="77777777" w:rsidR="00DB4752" w:rsidRPr="00FC4AE2" w:rsidRDefault="00DB4752">
      <w:pPr>
        <w:spacing w:line="240" w:lineRule="auto"/>
        <w:jc w:val="left"/>
        <w:rPr>
          <w:rFonts w:eastAsia="Trebuchet MS"/>
          <w:b/>
          <w:bCs/>
          <w:szCs w:val="24"/>
          <w:lang w:val="es-ES"/>
        </w:rPr>
      </w:pPr>
      <w:r w:rsidRPr="00FC4AE2">
        <w:rPr>
          <w:rFonts w:eastAsia="Trebuchet MS"/>
          <w:b/>
          <w:bCs/>
          <w:szCs w:val="24"/>
          <w:lang w:val="es-ES"/>
        </w:rPr>
        <w:br w:type="page"/>
      </w:r>
    </w:p>
    <w:p w14:paraId="50C4BD63" w14:textId="5902D9DE" w:rsidR="00332CC1" w:rsidRPr="00852F98" w:rsidRDefault="00332CC1" w:rsidP="00332CC1">
      <w:pPr>
        <w:widowControl/>
        <w:autoSpaceDE/>
        <w:autoSpaceDN/>
        <w:spacing w:before="60" w:after="60" w:line="276" w:lineRule="auto"/>
        <w:contextualSpacing/>
        <w:jc w:val="center"/>
        <w:rPr>
          <w:rFonts w:eastAsia="Trebuchet MS"/>
          <w:b/>
          <w:bCs/>
          <w:sz w:val="36"/>
          <w:szCs w:val="36"/>
        </w:rPr>
      </w:pPr>
      <w:r w:rsidRPr="00852F98">
        <w:rPr>
          <w:rFonts w:eastAsia="Trebuchet MS"/>
          <w:b/>
          <w:bCs/>
          <w:sz w:val="36"/>
          <w:szCs w:val="36"/>
        </w:rPr>
        <w:lastRenderedPageBreak/>
        <w:t>PLAN DE PENDIENTES</w:t>
      </w:r>
    </w:p>
    <w:p w14:paraId="3BE83783" w14:textId="77777777" w:rsidR="00332CC1" w:rsidRDefault="00332CC1" w:rsidP="00332CC1">
      <w:pPr>
        <w:pStyle w:val="Prrafodelista"/>
        <w:widowControl/>
        <w:autoSpaceDE/>
        <w:autoSpaceDN/>
        <w:spacing w:before="60" w:after="60" w:line="276" w:lineRule="auto"/>
        <w:ind w:left="1080"/>
        <w:contextualSpacing/>
        <w:rPr>
          <w:rFonts w:eastAsia="Trebuchet MS"/>
        </w:rPr>
      </w:pPr>
    </w:p>
    <w:sdt>
      <w:sdtPr>
        <w:rPr>
          <w:rFonts w:ascii="Times New Roman" w:eastAsia="Times New Roman" w:hAnsi="Times New Roman" w:cs="Times New Roman"/>
          <w:color w:val="auto"/>
          <w:sz w:val="24"/>
          <w:szCs w:val="22"/>
          <w:lang w:val="en-US" w:eastAsia="en-US"/>
        </w:rPr>
        <w:id w:val="-1582137572"/>
        <w:docPartObj>
          <w:docPartGallery w:val="Table of Contents"/>
          <w:docPartUnique/>
        </w:docPartObj>
      </w:sdtPr>
      <w:sdtEndPr>
        <w:rPr>
          <w:b/>
          <w:bCs/>
        </w:rPr>
      </w:sdtEndPr>
      <w:sdtContent>
        <w:p w14:paraId="2C441031" w14:textId="034047C7" w:rsidR="00E51E77" w:rsidRDefault="00E51E77" w:rsidP="00E51E77">
          <w:pPr>
            <w:pStyle w:val="TtuloTDC"/>
            <w:numPr>
              <w:ilvl w:val="0"/>
              <w:numId w:val="0"/>
            </w:numPr>
            <w:ind w:left="360" w:hanging="360"/>
          </w:pPr>
        </w:p>
        <w:p w14:paraId="6249D7FF" w14:textId="2C82AEC8" w:rsidR="00527DFD" w:rsidRDefault="00E51E77">
          <w:pPr>
            <w:pStyle w:val="TDC1"/>
            <w:tabs>
              <w:tab w:val="left" w:pos="440"/>
              <w:tab w:val="right" w:leader="dot" w:pos="9632"/>
            </w:tabs>
            <w:rPr>
              <w:rFonts w:asciiTheme="minorHAnsi" w:eastAsiaTheme="minorEastAsia" w:hAnsiTheme="minorHAnsi" w:cstheme="minorBidi"/>
              <w:noProof/>
              <w:sz w:val="22"/>
              <w:lang w:val="es-ES" w:eastAsia="es-ES"/>
            </w:rPr>
          </w:pPr>
          <w:r>
            <w:fldChar w:fldCharType="begin"/>
          </w:r>
          <w:r>
            <w:instrText xml:space="preserve"> TOC \o "1-3" \h \z \u </w:instrText>
          </w:r>
          <w:r>
            <w:fldChar w:fldCharType="separate"/>
          </w:r>
          <w:hyperlink w:anchor="_Toc113949704" w:history="1">
            <w:r w:rsidR="00527DFD" w:rsidRPr="00B0038C">
              <w:rPr>
                <w:rStyle w:val="Hipervnculo"/>
                <w:noProof/>
              </w:rPr>
              <w:t>1.</w:t>
            </w:r>
            <w:r w:rsidR="00527DFD">
              <w:rPr>
                <w:rFonts w:asciiTheme="minorHAnsi" w:eastAsiaTheme="minorEastAsia" w:hAnsiTheme="minorHAnsi" w:cstheme="minorBidi"/>
                <w:noProof/>
                <w:sz w:val="22"/>
                <w:lang w:val="es-ES" w:eastAsia="es-ES"/>
              </w:rPr>
              <w:tab/>
            </w:r>
            <w:r w:rsidR="00527DFD" w:rsidRPr="00B0038C">
              <w:rPr>
                <w:rStyle w:val="Hipervnculo"/>
                <w:noProof/>
              </w:rPr>
              <w:t>Procedimiento para la superación de cada materia.</w:t>
            </w:r>
            <w:r w:rsidR="00527DFD">
              <w:rPr>
                <w:noProof/>
                <w:webHidden/>
              </w:rPr>
              <w:tab/>
            </w:r>
            <w:r w:rsidR="00527DFD">
              <w:rPr>
                <w:noProof/>
                <w:webHidden/>
              </w:rPr>
              <w:fldChar w:fldCharType="begin"/>
            </w:r>
            <w:r w:rsidR="00527DFD">
              <w:rPr>
                <w:noProof/>
                <w:webHidden/>
              </w:rPr>
              <w:instrText xml:space="preserve"> PAGEREF _Toc113949704 \h </w:instrText>
            </w:r>
            <w:r w:rsidR="00527DFD">
              <w:rPr>
                <w:noProof/>
                <w:webHidden/>
              </w:rPr>
            </w:r>
            <w:r w:rsidR="00527DFD">
              <w:rPr>
                <w:noProof/>
                <w:webHidden/>
              </w:rPr>
              <w:fldChar w:fldCharType="separate"/>
            </w:r>
            <w:r w:rsidR="00527DFD">
              <w:rPr>
                <w:noProof/>
                <w:webHidden/>
              </w:rPr>
              <w:t>3</w:t>
            </w:r>
            <w:r w:rsidR="00527DFD">
              <w:rPr>
                <w:noProof/>
                <w:webHidden/>
              </w:rPr>
              <w:fldChar w:fldCharType="end"/>
            </w:r>
          </w:hyperlink>
        </w:p>
        <w:p w14:paraId="45F03704" w14:textId="699BE935" w:rsidR="00527DFD" w:rsidRDefault="00D17786">
          <w:pPr>
            <w:pStyle w:val="TDC1"/>
            <w:tabs>
              <w:tab w:val="left" w:pos="440"/>
              <w:tab w:val="right" w:leader="dot" w:pos="9632"/>
            </w:tabs>
            <w:rPr>
              <w:rFonts w:asciiTheme="minorHAnsi" w:eastAsiaTheme="minorEastAsia" w:hAnsiTheme="minorHAnsi" w:cstheme="minorBidi"/>
              <w:noProof/>
              <w:sz w:val="22"/>
              <w:lang w:val="es-ES" w:eastAsia="es-ES"/>
            </w:rPr>
          </w:pPr>
          <w:hyperlink w:anchor="_Toc113949705" w:history="1">
            <w:r w:rsidR="00527DFD" w:rsidRPr="00B0038C">
              <w:rPr>
                <w:rStyle w:val="Hipervnculo"/>
                <w:noProof/>
              </w:rPr>
              <w:t>2.</w:t>
            </w:r>
            <w:r w:rsidR="00527DFD">
              <w:rPr>
                <w:rFonts w:asciiTheme="minorHAnsi" w:eastAsiaTheme="minorEastAsia" w:hAnsiTheme="minorHAnsi" w:cstheme="minorBidi"/>
                <w:noProof/>
                <w:sz w:val="22"/>
                <w:lang w:val="es-ES" w:eastAsia="es-ES"/>
              </w:rPr>
              <w:tab/>
            </w:r>
            <w:r w:rsidR="00527DFD" w:rsidRPr="00B0038C">
              <w:rPr>
                <w:rStyle w:val="Hipervnculo"/>
                <w:noProof/>
              </w:rPr>
              <w:t>Instrumentos de evaluación, con las fechas aproximadas de entrega y realización.</w:t>
            </w:r>
            <w:r w:rsidR="00527DFD">
              <w:rPr>
                <w:noProof/>
                <w:webHidden/>
              </w:rPr>
              <w:tab/>
            </w:r>
            <w:r w:rsidR="00527DFD">
              <w:rPr>
                <w:noProof/>
                <w:webHidden/>
              </w:rPr>
              <w:fldChar w:fldCharType="begin"/>
            </w:r>
            <w:r w:rsidR="00527DFD">
              <w:rPr>
                <w:noProof/>
                <w:webHidden/>
              </w:rPr>
              <w:instrText xml:space="preserve"> PAGEREF _Toc113949705 \h </w:instrText>
            </w:r>
            <w:r w:rsidR="00527DFD">
              <w:rPr>
                <w:noProof/>
                <w:webHidden/>
              </w:rPr>
            </w:r>
            <w:r w:rsidR="00527DFD">
              <w:rPr>
                <w:noProof/>
                <w:webHidden/>
              </w:rPr>
              <w:fldChar w:fldCharType="separate"/>
            </w:r>
            <w:r w:rsidR="00527DFD">
              <w:rPr>
                <w:noProof/>
                <w:webHidden/>
              </w:rPr>
              <w:t>3</w:t>
            </w:r>
            <w:r w:rsidR="00527DFD">
              <w:rPr>
                <w:noProof/>
                <w:webHidden/>
              </w:rPr>
              <w:fldChar w:fldCharType="end"/>
            </w:r>
          </w:hyperlink>
        </w:p>
        <w:p w14:paraId="2B7B6514" w14:textId="57481DCD" w:rsidR="00527DFD" w:rsidRDefault="00D17786">
          <w:pPr>
            <w:pStyle w:val="TDC1"/>
            <w:tabs>
              <w:tab w:val="left" w:pos="440"/>
              <w:tab w:val="right" w:leader="dot" w:pos="9632"/>
            </w:tabs>
            <w:rPr>
              <w:rFonts w:asciiTheme="minorHAnsi" w:eastAsiaTheme="minorEastAsia" w:hAnsiTheme="minorHAnsi" w:cstheme="minorBidi"/>
              <w:noProof/>
              <w:sz w:val="22"/>
              <w:lang w:val="es-ES" w:eastAsia="es-ES"/>
            </w:rPr>
          </w:pPr>
          <w:hyperlink w:anchor="_Toc113949706" w:history="1">
            <w:r w:rsidR="00527DFD" w:rsidRPr="00B0038C">
              <w:rPr>
                <w:rStyle w:val="Hipervnculo"/>
                <w:noProof/>
              </w:rPr>
              <w:t>3.</w:t>
            </w:r>
            <w:r w:rsidR="00527DFD">
              <w:rPr>
                <w:rFonts w:asciiTheme="minorHAnsi" w:eastAsiaTheme="minorEastAsia" w:hAnsiTheme="minorHAnsi" w:cstheme="minorBidi"/>
                <w:noProof/>
                <w:sz w:val="22"/>
                <w:lang w:val="es-ES" w:eastAsia="es-ES"/>
              </w:rPr>
              <w:tab/>
            </w:r>
            <w:r w:rsidR="00527DFD" w:rsidRPr="00B0038C">
              <w:rPr>
                <w:rStyle w:val="Hipervnculo"/>
                <w:noProof/>
              </w:rPr>
              <w:t>Criterios de calificación.</w:t>
            </w:r>
            <w:r w:rsidR="00527DFD">
              <w:rPr>
                <w:noProof/>
                <w:webHidden/>
              </w:rPr>
              <w:tab/>
            </w:r>
            <w:r w:rsidR="00527DFD">
              <w:rPr>
                <w:noProof/>
                <w:webHidden/>
              </w:rPr>
              <w:fldChar w:fldCharType="begin"/>
            </w:r>
            <w:r w:rsidR="00527DFD">
              <w:rPr>
                <w:noProof/>
                <w:webHidden/>
              </w:rPr>
              <w:instrText xml:space="preserve"> PAGEREF _Toc113949706 \h </w:instrText>
            </w:r>
            <w:r w:rsidR="00527DFD">
              <w:rPr>
                <w:noProof/>
                <w:webHidden/>
              </w:rPr>
            </w:r>
            <w:r w:rsidR="00527DFD">
              <w:rPr>
                <w:noProof/>
                <w:webHidden/>
              </w:rPr>
              <w:fldChar w:fldCharType="separate"/>
            </w:r>
            <w:r w:rsidR="00527DFD">
              <w:rPr>
                <w:noProof/>
                <w:webHidden/>
              </w:rPr>
              <w:t>3</w:t>
            </w:r>
            <w:r w:rsidR="00527DFD">
              <w:rPr>
                <w:noProof/>
                <w:webHidden/>
              </w:rPr>
              <w:fldChar w:fldCharType="end"/>
            </w:r>
          </w:hyperlink>
        </w:p>
        <w:p w14:paraId="37E174D3" w14:textId="07EF664D" w:rsidR="00527DFD" w:rsidRDefault="00D17786">
          <w:pPr>
            <w:pStyle w:val="TDC1"/>
            <w:tabs>
              <w:tab w:val="left" w:pos="440"/>
              <w:tab w:val="right" w:leader="dot" w:pos="9632"/>
            </w:tabs>
            <w:rPr>
              <w:rFonts w:asciiTheme="minorHAnsi" w:eastAsiaTheme="minorEastAsia" w:hAnsiTheme="minorHAnsi" w:cstheme="minorBidi"/>
              <w:noProof/>
              <w:sz w:val="22"/>
              <w:lang w:val="es-ES" w:eastAsia="es-ES"/>
            </w:rPr>
          </w:pPr>
          <w:hyperlink w:anchor="_Toc113949707" w:history="1">
            <w:r w:rsidR="00527DFD" w:rsidRPr="00B0038C">
              <w:rPr>
                <w:rStyle w:val="Hipervnculo"/>
                <w:noProof/>
              </w:rPr>
              <w:t>4.</w:t>
            </w:r>
            <w:r w:rsidR="00527DFD">
              <w:rPr>
                <w:rFonts w:asciiTheme="minorHAnsi" w:eastAsiaTheme="minorEastAsia" w:hAnsiTheme="minorHAnsi" w:cstheme="minorBidi"/>
                <w:noProof/>
                <w:sz w:val="22"/>
                <w:lang w:val="es-ES" w:eastAsia="es-ES"/>
              </w:rPr>
              <w:tab/>
            </w:r>
            <w:r w:rsidR="00527DFD" w:rsidRPr="00B0038C">
              <w:rPr>
                <w:rStyle w:val="Hipervnculo"/>
                <w:noProof/>
              </w:rPr>
              <w:t>Seguimiento del Plan Individualizado.</w:t>
            </w:r>
            <w:r w:rsidR="00527DFD">
              <w:rPr>
                <w:noProof/>
                <w:webHidden/>
              </w:rPr>
              <w:tab/>
            </w:r>
            <w:r w:rsidR="00527DFD">
              <w:rPr>
                <w:noProof/>
                <w:webHidden/>
              </w:rPr>
              <w:fldChar w:fldCharType="begin"/>
            </w:r>
            <w:r w:rsidR="00527DFD">
              <w:rPr>
                <w:noProof/>
                <w:webHidden/>
              </w:rPr>
              <w:instrText xml:space="preserve"> PAGEREF _Toc113949707 \h </w:instrText>
            </w:r>
            <w:r w:rsidR="00527DFD">
              <w:rPr>
                <w:noProof/>
                <w:webHidden/>
              </w:rPr>
            </w:r>
            <w:r w:rsidR="00527DFD">
              <w:rPr>
                <w:noProof/>
                <w:webHidden/>
              </w:rPr>
              <w:fldChar w:fldCharType="separate"/>
            </w:r>
            <w:r w:rsidR="00527DFD">
              <w:rPr>
                <w:noProof/>
                <w:webHidden/>
              </w:rPr>
              <w:t>3</w:t>
            </w:r>
            <w:r w:rsidR="00527DFD">
              <w:rPr>
                <w:noProof/>
                <w:webHidden/>
              </w:rPr>
              <w:fldChar w:fldCharType="end"/>
            </w:r>
          </w:hyperlink>
        </w:p>
        <w:p w14:paraId="5F4BA435" w14:textId="5B4648C1" w:rsidR="00527DFD" w:rsidRDefault="00D17786">
          <w:pPr>
            <w:pStyle w:val="TDC1"/>
            <w:tabs>
              <w:tab w:val="left" w:pos="440"/>
              <w:tab w:val="right" w:leader="dot" w:pos="9632"/>
            </w:tabs>
            <w:rPr>
              <w:rFonts w:asciiTheme="minorHAnsi" w:eastAsiaTheme="minorEastAsia" w:hAnsiTheme="minorHAnsi" w:cstheme="minorBidi"/>
              <w:noProof/>
              <w:sz w:val="22"/>
              <w:lang w:val="es-ES" w:eastAsia="es-ES"/>
            </w:rPr>
          </w:pPr>
          <w:hyperlink w:anchor="_Toc113949708" w:history="1">
            <w:r w:rsidR="00527DFD" w:rsidRPr="00B0038C">
              <w:rPr>
                <w:rStyle w:val="Hipervnculo"/>
                <w:noProof/>
              </w:rPr>
              <w:t>5.</w:t>
            </w:r>
            <w:r w:rsidR="00527DFD">
              <w:rPr>
                <w:rFonts w:asciiTheme="minorHAnsi" w:eastAsiaTheme="minorEastAsia" w:hAnsiTheme="minorHAnsi" w:cstheme="minorBidi"/>
                <w:noProof/>
                <w:sz w:val="22"/>
                <w:lang w:val="es-ES" w:eastAsia="es-ES"/>
              </w:rPr>
              <w:tab/>
            </w:r>
            <w:r w:rsidR="00527DFD" w:rsidRPr="00B0038C">
              <w:rPr>
                <w:rStyle w:val="Hipervnculo"/>
                <w:noProof/>
              </w:rPr>
              <w:t>Difusión del Plan entre el alumnado y las familias.</w:t>
            </w:r>
            <w:r w:rsidR="00527DFD">
              <w:rPr>
                <w:noProof/>
                <w:webHidden/>
              </w:rPr>
              <w:tab/>
            </w:r>
            <w:r w:rsidR="00527DFD">
              <w:rPr>
                <w:noProof/>
                <w:webHidden/>
              </w:rPr>
              <w:fldChar w:fldCharType="begin"/>
            </w:r>
            <w:r w:rsidR="00527DFD">
              <w:rPr>
                <w:noProof/>
                <w:webHidden/>
              </w:rPr>
              <w:instrText xml:space="preserve"> PAGEREF _Toc113949708 \h </w:instrText>
            </w:r>
            <w:r w:rsidR="00527DFD">
              <w:rPr>
                <w:noProof/>
                <w:webHidden/>
              </w:rPr>
            </w:r>
            <w:r w:rsidR="00527DFD">
              <w:rPr>
                <w:noProof/>
                <w:webHidden/>
              </w:rPr>
              <w:fldChar w:fldCharType="separate"/>
            </w:r>
            <w:r w:rsidR="00527DFD">
              <w:rPr>
                <w:noProof/>
                <w:webHidden/>
              </w:rPr>
              <w:t>3</w:t>
            </w:r>
            <w:r w:rsidR="00527DFD">
              <w:rPr>
                <w:noProof/>
                <w:webHidden/>
              </w:rPr>
              <w:fldChar w:fldCharType="end"/>
            </w:r>
          </w:hyperlink>
        </w:p>
        <w:p w14:paraId="4A2DEB89" w14:textId="73E7721F" w:rsidR="00E51E77" w:rsidRDefault="00E51E77">
          <w:r>
            <w:rPr>
              <w:b/>
              <w:bCs/>
            </w:rPr>
            <w:fldChar w:fldCharType="end"/>
          </w:r>
        </w:p>
      </w:sdtContent>
    </w:sdt>
    <w:p w14:paraId="4E39C359" w14:textId="1E8C60A0" w:rsidR="00332CC1" w:rsidRDefault="00332CC1" w:rsidP="00E51E77">
      <w:pPr>
        <w:rPr>
          <w:rFonts w:eastAsia="Trebuchet MS"/>
        </w:rPr>
      </w:pPr>
    </w:p>
    <w:p w14:paraId="3ED1F0E8" w14:textId="1713BA58" w:rsidR="00E51E77" w:rsidRDefault="00E51E77" w:rsidP="00E51E77">
      <w:pPr>
        <w:jc w:val="center"/>
        <w:rPr>
          <w:rFonts w:eastAsia="Trebuchet MS"/>
        </w:rPr>
      </w:pPr>
    </w:p>
    <w:p w14:paraId="6AE06F13" w14:textId="3F121314" w:rsidR="00E51E77" w:rsidRDefault="00E51E77" w:rsidP="00E51E77">
      <w:pPr>
        <w:rPr>
          <w:rFonts w:eastAsia="Trebuchet MS"/>
        </w:rPr>
      </w:pPr>
    </w:p>
    <w:p w14:paraId="3372C4C0" w14:textId="01D04848" w:rsidR="00E51E77" w:rsidRDefault="00E51E77" w:rsidP="00E51E77">
      <w:pPr>
        <w:tabs>
          <w:tab w:val="left" w:pos="5964"/>
        </w:tabs>
        <w:rPr>
          <w:rFonts w:eastAsia="Trebuchet MS"/>
        </w:rPr>
      </w:pPr>
      <w:r>
        <w:rPr>
          <w:rFonts w:eastAsia="Trebuchet MS"/>
        </w:rPr>
        <w:tab/>
      </w:r>
    </w:p>
    <w:p w14:paraId="02F3F64C" w14:textId="643C80B2" w:rsidR="00E51E77" w:rsidRDefault="00E51E77" w:rsidP="00E51E77">
      <w:pPr>
        <w:rPr>
          <w:rFonts w:eastAsia="Trebuchet MS"/>
        </w:rPr>
      </w:pPr>
    </w:p>
    <w:p w14:paraId="00222AA0" w14:textId="39C9ED34" w:rsidR="00E51E77" w:rsidRDefault="00E51E77" w:rsidP="00E51E77">
      <w:pPr>
        <w:rPr>
          <w:rFonts w:eastAsia="Trebuchet MS"/>
        </w:rPr>
      </w:pPr>
    </w:p>
    <w:p w14:paraId="129DBCC3" w14:textId="77777777" w:rsidR="00E51E77" w:rsidRPr="00E51E77" w:rsidRDefault="00E51E77" w:rsidP="00E51E77">
      <w:pPr>
        <w:rPr>
          <w:rFonts w:eastAsia="Trebuchet MS"/>
        </w:rPr>
      </w:pPr>
    </w:p>
    <w:p w14:paraId="06DB1A4B" w14:textId="77777777" w:rsidR="00E51E77" w:rsidRDefault="00E51E77">
      <w:pPr>
        <w:spacing w:line="240" w:lineRule="auto"/>
        <w:jc w:val="left"/>
        <w:rPr>
          <w:rFonts w:asciiTheme="majorHAnsi" w:eastAsiaTheme="majorEastAsia" w:hAnsiTheme="majorHAnsi" w:cstheme="majorBidi"/>
          <w:color w:val="365F91" w:themeColor="accent1" w:themeShade="BF"/>
          <w:sz w:val="32"/>
          <w:szCs w:val="32"/>
        </w:rPr>
      </w:pPr>
      <w:r>
        <w:br w:type="page"/>
      </w:r>
    </w:p>
    <w:p w14:paraId="5CFDC921" w14:textId="453A440E" w:rsidR="00E51E77" w:rsidRPr="00FC4AE2" w:rsidRDefault="00332CC1" w:rsidP="00E51E77">
      <w:pPr>
        <w:pStyle w:val="Ttulo1"/>
        <w:rPr>
          <w:noProof/>
          <w:lang w:val="es-ES"/>
        </w:rPr>
      </w:pPr>
      <w:bookmarkStart w:id="0" w:name="_Toc113949704"/>
      <w:r w:rsidRPr="00FC4AE2">
        <w:rPr>
          <w:noProof/>
          <w:lang w:val="es-ES"/>
        </w:rPr>
        <w:lastRenderedPageBreak/>
        <w:t>Procedimiento para la superación de cada materia.</w:t>
      </w:r>
      <w:bookmarkEnd w:id="0"/>
    </w:p>
    <w:p w14:paraId="45519139" w14:textId="77777777" w:rsidR="00752B02" w:rsidRPr="00FC4AE2" w:rsidRDefault="00752B02" w:rsidP="00752B02">
      <w:pPr>
        <w:rPr>
          <w:noProof/>
          <w:lang w:val="es-ES"/>
        </w:rPr>
      </w:pPr>
      <w:r w:rsidRPr="00FC4AE2">
        <w:rPr>
          <w:noProof/>
          <w:lang w:val="es-ES"/>
        </w:rPr>
        <w:t>Los alumnos/as con la asignatura pendiente de 3º ESO del año anterior deberán realizar 20 actividades básicas de la asignatura correspondiente, seleccionadas por los miembros del departamento. Dichas actividades serán entregadas al jefe de departamento para su corrección y evaluación. La fecha límite de entrega de dicho documento será el 9 de marzo de 2023. Le será devuelto para que puedan estudiar las actividades de cara al ejercicio escrito que se realizará el 12 de Abril de 2023 Dicho ejercicio constará de 10 preguntas sacadas de la lista, previamente contestada por el alumno/a en el documento.</w:t>
      </w:r>
    </w:p>
    <w:p w14:paraId="412D8519" w14:textId="77777777" w:rsidR="00752B02" w:rsidRPr="00FC4AE2" w:rsidRDefault="00752B02" w:rsidP="00752B02">
      <w:pPr>
        <w:rPr>
          <w:noProof/>
          <w:lang w:val="es-ES"/>
        </w:rPr>
      </w:pPr>
      <w:r w:rsidRPr="00FC4AE2">
        <w:rPr>
          <w:noProof/>
          <w:lang w:val="es-ES"/>
        </w:rPr>
        <w:t>Los alumnos podrán solicitar material para realizar el proceso de recuperación de la asignatura pendiente al Departamento (Libro de Texto).</w:t>
      </w:r>
    </w:p>
    <w:p w14:paraId="6873E2E3" w14:textId="77777777" w:rsidR="00752B02" w:rsidRPr="00FC4AE2" w:rsidRDefault="00752B02" w:rsidP="00752B02">
      <w:pPr>
        <w:rPr>
          <w:noProof/>
          <w:lang w:val="es-ES"/>
        </w:rPr>
      </w:pPr>
      <w:r w:rsidRPr="00FC4AE2">
        <w:rPr>
          <w:noProof/>
          <w:lang w:val="es-ES"/>
        </w:rPr>
        <w:t>CUESTIONES DE RECUPERACIÓN DE PENDIENTES 3º ESO ASIGNATURA BIOLOGÍA Y GEOLOGÍA</w:t>
      </w:r>
    </w:p>
    <w:p w14:paraId="40D41F6B" w14:textId="77777777" w:rsidR="00752B02" w:rsidRPr="00FC4AE2" w:rsidRDefault="00752B02" w:rsidP="00752B02">
      <w:pPr>
        <w:rPr>
          <w:noProof/>
          <w:lang w:val="es-ES"/>
        </w:rPr>
      </w:pPr>
      <w:r w:rsidRPr="00FC4AE2">
        <w:rPr>
          <w:noProof/>
          <w:lang w:val="es-ES"/>
        </w:rPr>
        <w:t>1.- La Teoría Celular. Estructura de la célula</w:t>
      </w:r>
    </w:p>
    <w:p w14:paraId="24C61680" w14:textId="77777777" w:rsidR="00752B02" w:rsidRPr="00FC4AE2" w:rsidRDefault="00752B02" w:rsidP="00752B02">
      <w:pPr>
        <w:rPr>
          <w:noProof/>
          <w:lang w:val="es-ES"/>
        </w:rPr>
      </w:pPr>
      <w:r w:rsidRPr="00FC4AE2">
        <w:rPr>
          <w:noProof/>
          <w:lang w:val="es-ES"/>
        </w:rPr>
        <w:t>2.- Características de los seres pluricelulares.</w:t>
      </w:r>
    </w:p>
    <w:p w14:paraId="5E5A030A" w14:textId="77777777" w:rsidR="00752B02" w:rsidRPr="00FC4AE2" w:rsidRDefault="00752B02" w:rsidP="00752B02">
      <w:pPr>
        <w:rPr>
          <w:noProof/>
          <w:lang w:val="es-ES"/>
        </w:rPr>
      </w:pPr>
      <w:r w:rsidRPr="00FC4AE2">
        <w:rPr>
          <w:noProof/>
          <w:lang w:val="es-ES"/>
        </w:rPr>
        <w:t>3.- Define tejido, órgano, aparato y sistema.</w:t>
      </w:r>
    </w:p>
    <w:p w14:paraId="3E338EF8" w14:textId="77777777" w:rsidR="00752B02" w:rsidRPr="00FC4AE2" w:rsidRDefault="00752B02" w:rsidP="00752B02">
      <w:pPr>
        <w:rPr>
          <w:noProof/>
          <w:lang w:val="es-ES"/>
        </w:rPr>
      </w:pPr>
      <w:r w:rsidRPr="00FC4AE2">
        <w:rPr>
          <w:noProof/>
          <w:lang w:val="es-ES"/>
        </w:rPr>
        <w:t>4.- Características de una dieta equilibrada.</w:t>
      </w:r>
    </w:p>
    <w:p w14:paraId="5B008EFE" w14:textId="77777777" w:rsidR="00752B02" w:rsidRPr="00FC4AE2" w:rsidRDefault="00752B02" w:rsidP="00752B02">
      <w:pPr>
        <w:rPr>
          <w:noProof/>
          <w:lang w:val="es-ES"/>
        </w:rPr>
      </w:pPr>
      <w:r w:rsidRPr="00FC4AE2">
        <w:rPr>
          <w:noProof/>
          <w:lang w:val="es-ES"/>
        </w:rPr>
        <w:t>5.- Principales deficiencias de las dietas de los países desarrollados y de los países subdesarrollados.</w:t>
      </w:r>
    </w:p>
    <w:p w14:paraId="3F7A8A61" w14:textId="77777777" w:rsidR="00752B02" w:rsidRPr="00FC4AE2" w:rsidRDefault="00752B02" w:rsidP="00752B02">
      <w:pPr>
        <w:rPr>
          <w:noProof/>
          <w:lang w:val="es-ES"/>
        </w:rPr>
      </w:pPr>
      <w:r w:rsidRPr="00FC4AE2">
        <w:rPr>
          <w:noProof/>
          <w:lang w:val="es-ES"/>
        </w:rPr>
        <w:t>6.- Características de la dieta mediterránea.</w:t>
      </w:r>
    </w:p>
    <w:p w14:paraId="5B1B787D" w14:textId="77777777" w:rsidR="00752B02" w:rsidRPr="00FC4AE2" w:rsidRDefault="00752B02" w:rsidP="00752B02">
      <w:pPr>
        <w:rPr>
          <w:noProof/>
          <w:lang w:val="es-ES"/>
        </w:rPr>
      </w:pPr>
      <w:r w:rsidRPr="00FC4AE2">
        <w:rPr>
          <w:noProof/>
          <w:lang w:val="es-ES"/>
        </w:rPr>
        <w:t>7.- Procesos digestivos a nivel de la boca.</w:t>
      </w:r>
    </w:p>
    <w:p w14:paraId="47EA37AA" w14:textId="77777777" w:rsidR="00752B02" w:rsidRPr="00FC4AE2" w:rsidRDefault="00752B02" w:rsidP="00752B02">
      <w:pPr>
        <w:rPr>
          <w:noProof/>
          <w:lang w:val="es-ES"/>
        </w:rPr>
      </w:pPr>
      <w:r w:rsidRPr="00FC4AE2">
        <w:rPr>
          <w:noProof/>
          <w:lang w:val="es-ES"/>
        </w:rPr>
        <w:t>8.- Explica en qué consiste el intercambio gaseoso.</w:t>
      </w:r>
    </w:p>
    <w:p w14:paraId="7F664FF1" w14:textId="77777777" w:rsidR="00752B02" w:rsidRPr="00FC4AE2" w:rsidRDefault="00752B02" w:rsidP="00752B02">
      <w:pPr>
        <w:rPr>
          <w:noProof/>
          <w:lang w:val="es-ES"/>
        </w:rPr>
      </w:pPr>
      <w:r w:rsidRPr="00FC4AE2">
        <w:rPr>
          <w:noProof/>
          <w:lang w:val="es-ES"/>
        </w:rPr>
        <w:t>9.- Mecanismo de formación de la orina.</w:t>
      </w:r>
    </w:p>
    <w:p w14:paraId="1315D2EE" w14:textId="77777777" w:rsidR="00752B02" w:rsidRPr="00FC4AE2" w:rsidRDefault="00752B02" w:rsidP="00752B02">
      <w:pPr>
        <w:rPr>
          <w:noProof/>
          <w:lang w:val="es-ES"/>
        </w:rPr>
      </w:pPr>
      <w:r w:rsidRPr="00FC4AE2">
        <w:rPr>
          <w:noProof/>
          <w:lang w:val="es-ES"/>
        </w:rPr>
        <w:t>10.- Funciones de la sangre.</w:t>
      </w:r>
    </w:p>
    <w:p w14:paraId="4749AA09" w14:textId="77777777" w:rsidR="00752B02" w:rsidRPr="00FC4AE2" w:rsidRDefault="00752B02" w:rsidP="00752B02">
      <w:pPr>
        <w:rPr>
          <w:noProof/>
          <w:lang w:val="es-ES"/>
        </w:rPr>
      </w:pPr>
      <w:r w:rsidRPr="00FC4AE2">
        <w:rPr>
          <w:noProof/>
          <w:lang w:val="es-ES"/>
        </w:rPr>
        <w:t>11.- Funciones de la linfa.</w:t>
      </w:r>
    </w:p>
    <w:p w14:paraId="700CF03C" w14:textId="77777777" w:rsidR="00752B02" w:rsidRPr="00FC4AE2" w:rsidRDefault="00752B02" w:rsidP="00752B02">
      <w:pPr>
        <w:rPr>
          <w:noProof/>
          <w:lang w:val="es-ES"/>
        </w:rPr>
      </w:pPr>
      <w:r w:rsidRPr="00FC4AE2">
        <w:rPr>
          <w:noProof/>
          <w:lang w:val="es-ES"/>
        </w:rPr>
        <w:t>12.- Funciones del sistema nervioso.</w:t>
      </w:r>
    </w:p>
    <w:p w14:paraId="3B692D40" w14:textId="77777777" w:rsidR="00752B02" w:rsidRPr="00FC4AE2" w:rsidRDefault="00752B02" w:rsidP="00752B02">
      <w:pPr>
        <w:rPr>
          <w:noProof/>
          <w:lang w:val="es-ES"/>
        </w:rPr>
      </w:pPr>
      <w:r w:rsidRPr="00FC4AE2">
        <w:rPr>
          <w:noProof/>
          <w:lang w:val="es-ES"/>
        </w:rPr>
        <w:t>13.- Funciones de los huesos.</w:t>
      </w:r>
    </w:p>
    <w:p w14:paraId="4CF9C90A" w14:textId="77777777" w:rsidR="00752B02" w:rsidRPr="00FC4AE2" w:rsidRDefault="00752B02" w:rsidP="00752B02">
      <w:pPr>
        <w:rPr>
          <w:noProof/>
          <w:lang w:val="es-ES"/>
        </w:rPr>
      </w:pPr>
      <w:r w:rsidRPr="00FC4AE2">
        <w:rPr>
          <w:noProof/>
          <w:lang w:val="es-ES"/>
        </w:rPr>
        <w:t>14.- Describe el ciclo ovárico.</w:t>
      </w:r>
    </w:p>
    <w:p w14:paraId="25A267D7" w14:textId="77777777" w:rsidR="00752B02" w:rsidRPr="00FC4AE2" w:rsidRDefault="00752B02" w:rsidP="00752B02">
      <w:pPr>
        <w:rPr>
          <w:noProof/>
          <w:lang w:val="es-ES"/>
        </w:rPr>
      </w:pPr>
      <w:r w:rsidRPr="00FC4AE2">
        <w:rPr>
          <w:noProof/>
          <w:lang w:val="es-ES"/>
        </w:rPr>
        <w:t>15.- Describe el ciclo menstrual.</w:t>
      </w:r>
    </w:p>
    <w:p w14:paraId="62766976" w14:textId="77777777" w:rsidR="00752B02" w:rsidRPr="00FC4AE2" w:rsidRDefault="00752B02" w:rsidP="00752B02">
      <w:pPr>
        <w:rPr>
          <w:noProof/>
          <w:lang w:val="es-ES"/>
        </w:rPr>
      </w:pPr>
      <w:r w:rsidRPr="00FC4AE2">
        <w:rPr>
          <w:noProof/>
          <w:lang w:val="es-ES"/>
        </w:rPr>
        <w:t>16.- Fases del desarrollo embrionario.</w:t>
      </w:r>
    </w:p>
    <w:p w14:paraId="73B8C335" w14:textId="77777777" w:rsidR="00752B02" w:rsidRPr="00FC4AE2" w:rsidRDefault="00752B02" w:rsidP="00752B02">
      <w:pPr>
        <w:rPr>
          <w:noProof/>
          <w:lang w:val="es-ES"/>
        </w:rPr>
      </w:pPr>
      <w:r w:rsidRPr="00FC4AE2">
        <w:rPr>
          <w:noProof/>
          <w:lang w:val="es-ES"/>
        </w:rPr>
        <w:t>17.- Fases del parto.</w:t>
      </w:r>
    </w:p>
    <w:p w14:paraId="1225C550" w14:textId="77777777" w:rsidR="00752B02" w:rsidRPr="00FC4AE2" w:rsidRDefault="00752B02" w:rsidP="00752B02">
      <w:pPr>
        <w:rPr>
          <w:noProof/>
          <w:lang w:val="es-ES"/>
        </w:rPr>
      </w:pPr>
      <w:r w:rsidRPr="00FC4AE2">
        <w:rPr>
          <w:noProof/>
          <w:lang w:val="es-ES"/>
        </w:rPr>
        <w:t>18.- Reconoce los principales métodos anticonceptivos.</w:t>
      </w:r>
    </w:p>
    <w:p w14:paraId="4E0F47AF" w14:textId="77777777" w:rsidR="00752B02" w:rsidRPr="00FC4AE2" w:rsidRDefault="00752B02" w:rsidP="00752B02">
      <w:pPr>
        <w:rPr>
          <w:noProof/>
          <w:lang w:val="es-ES"/>
        </w:rPr>
      </w:pPr>
      <w:r w:rsidRPr="00FC4AE2">
        <w:rPr>
          <w:noProof/>
          <w:lang w:val="es-ES"/>
        </w:rPr>
        <w:t xml:space="preserve">19.- Describir en un dibujo las partes correspondientes a las siguientes estructuras anatómicas: </w:t>
      </w:r>
      <w:r w:rsidRPr="00FC4AE2">
        <w:rPr>
          <w:noProof/>
          <w:lang w:val="es-ES"/>
        </w:rPr>
        <w:lastRenderedPageBreak/>
        <w:t>Aparato digestivo, aparato respiratorio, Corazón, aparato urinario. (no hace falta hacer a cuestión, el alumno estudiará las imágenes del libro)</w:t>
      </w:r>
    </w:p>
    <w:p w14:paraId="67519564" w14:textId="3B3DD233" w:rsidR="00752B02" w:rsidRPr="00FC4AE2" w:rsidRDefault="00752B02" w:rsidP="00752B02">
      <w:pPr>
        <w:rPr>
          <w:noProof/>
          <w:lang w:val="es-ES"/>
        </w:rPr>
      </w:pPr>
      <w:r w:rsidRPr="00FC4AE2">
        <w:rPr>
          <w:noProof/>
          <w:lang w:val="es-ES"/>
        </w:rPr>
        <w:t>20.- Describir en un dibujo las partes correspondientes a las siguientes estructuras anatómicas: Sistema nervioso central, ojo, oído, aparato reproductor masculino, aparato reproductor femenino, espermatozoide y óvulo. (no hace falta hacer a cuestión, el alumno estudiará las imágenes del libro)</w:t>
      </w:r>
    </w:p>
    <w:p w14:paraId="2FB15F8A" w14:textId="553DD915" w:rsidR="00332CC1" w:rsidRPr="00FC4AE2" w:rsidRDefault="00332CC1" w:rsidP="00E51E77">
      <w:pPr>
        <w:pStyle w:val="Ttulo1"/>
        <w:rPr>
          <w:noProof/>
          <w:lang w:val="es-ES"/>
        </w:rPr>
      </w:pPr>
      <w:bookmarkStart w:id="1" w:name="_Toc113949705"/>
      <w:r w:rsidRPr="00FC4AE2">
        <w:rPr>
          <w:noProof/>
          <w:lang w:val="es-ES"/>
        </w:rPr>
        <w:t>Instrumentos de evaluación, con las fechas aproximadas de entrega y realización.</w:t>
      </w:r>
      <w:bookmarkEnd w:id="1"/>
    </w:p>
    <w:p w14:paraId="40BDD046" w14:textId="69F06DD9" w:rsidR="00E73469" w:rsidRPr="00FC4AE2" w:rsidRDefault="00E73469" w:rsidP="00E73469">
      <w:pPr>
        <w:rPr>
          <w:noProof/>
          <w:lang w:val="es-ES"/>
        </w:rPr>
      </w:pPr>
      <w:r w:rsidRPr="00FC4AE2">
        <w:rPr>
          <w:lang w:val="es-ES"/>
        </w:rPr>
        <w:t>C</w:t>
      </w:r>
      <w:r w:rsidRPr="00FC4AE2">
        <w:rPr>
          <w:noProof/>
          <w:lang w:val="es-ES"/>
        </w:rPr>
        <w:t>uadernillo con 20 actividades. Fecha de entrega 9 de marzo de 2023.</w:t>
      </w:r>
    </w:p>
    <w:p w14:paraId="1DD00468" w14:textId="26CB20F7" w:rsidR="00E73469" w:rsidRPr="00E73469" w:rsidRDefault="00E73469" w:rsidP="00E73469">
      <w:pPr>
        <w:rPr>
          <w:noProof/>
        </w:rPr>
      </w:pPr>
      <w:r w:rsidRPr="00FC4AE2">
        <w:rPr>
          <w:noProof/>
          <w:lang w:val="es-ES"/>
        </w:rPr>
        <w:t xml:space="preserve">Realiación de una prueba escrita con 10 preguntas sobre las 20 actividades. </w:t>
      </w:r>
      <w:r>
        <w:rPr>
          <w:noProof/>
        </w:rPr>
        <w:t>Fecha de examen 12 de abril de 2023</w:t>
      </w:r>
    </w:p>
    <w:p w14:paraId="42AAEEB9" w14:textId="5CAE40EE" w:rsidR="00332CC1" w:rsidRDefault="00332CC1" w:rsidP="00E51E77">
      <w:pPr>
        <w:pStyle w:val="Ttulo1"/>
        <w:rPr>
          <w:noProof/>
        </w:rPr>
      </w:pPr>
      <w:bookmarkStart w:id="2" w:name="_Toc113949706"/>
      <w:r w:rsidRPr="00E51E77">
        <w:rPr>
          <w:noProof/>
        </w:rPr>
        <w:t>Criterios de calificación.</w:t>
      </w:r>
      <w:bookmarkEnd w:id="2"/>
    </w:p>
    <w:p w14:paraId="73B9633F" w14:textId="77777777" w:rsidR="00E73469" w:rsidRPr="00FC4AE2" w:rsidRDefault="00E73469" w:rsidP="00E73469">
      <w:pPr>
        <w:rPr>
          <w:noProof/>
          <w:lang w:val="es-ES"/>
        </w:rPr>
      </w:pPr>
      <w:r w:rsidRPr="00FC4AE2">
        <w:rPr>
          <w:noProof/>
          <w:lang w:val="es-ES"/>
        </w:rPr>
        <w:t>La nota final se obtiene dándole un valor de hasta un 40% al documento y hasta un 60% al ejercicio escrito.</w:t>
      </w:r>
    </w:p>
    <w:p w14:paraId="2A216984" w14:textId="77777777" w:rsidR="00E73469" w:rsidRPr="00FC4AE2" w:rsidRDefault="00E73469" w:rsidP="00E73469">
      <w:pPr>
        <w:rPr>
          <w:noProof/>
          <w:lang w:val="es-ES"/>
        </w:rPr>
      </w:pPr>
      <w:r w:rsidRPr="00FC4AE2">
        <w:rPr>
          <w:noProof/>
          <w:lang w:val="es-ES"/>
        </w:rPr>
        <w:t>Para poder aplicar esta distribución porcentual, el alumno deberá obtener una puntuación en el examen de recuperación no inferior a 3 puntos.</w:t>
      </w:r>
    </w:p>
    <w:p w14:paraId="5ED9A9B8" w14:textId="77777777" w:rsidR="00E73469" w:rsidRPr="00FC4AE2" w:rsidRDefault="00E73469" w:rsidP="00E73469">
      <w:pPr>
        <w:rPr>
          <w:noProof/>
          <w:lang w:val="es-ES"/>
        </w:rPr>
      </w:pPr>
      <w:r w:rsidRPr="00FC4AE2">
        <w:rPr>
          <w:noProof/>
          <w:lang w:val="es-ES"/>
        </w:rPr>
        <w:t>Los alumnos que no presenten el documento obtendrán la nota directamente del ejercicio escrito.</w:t>
      </w:r>
    </w:p>
    <w:p w14:paraId="23FDC833" w14:textId="5F50DD98" w:rsidR="00E73469" w:rsidRPr="00FC4AE2" w:rsidRDefault="00E73469" w:rsidP="00E73469">
      <w:pPr>
        <w:rPr>
          <w:noProof/>
          <w:lang w:val="es-ES"/>
        </w:rPr>
      </w:pPr>
      <w:r w:rsidRPr="00FC4AE2">
        <w:rPr>
          <w:noProof/>
          <w:lang w:val="es-ES"/>
        </w:rPr>
        <w:t>En cualquiera de los casos será necesario obtener una calificación igual o superior a 5.</w:t>
      </w:r>
    </w:p>
    <w:p w14:paraId="329514E3" w14:textId="21E81B64" w:rsidR="00332CC1" w:rsidRDefault="00332CC1" w:rsidP="00E51E77">
      <w:pPr>
        <w:pStyle w:val="Ttulo1"/>
        <w:rPr>
          <w:noProof/>
        </w:rPr>
      </w:pPr>
      <w:bookmarkStart w:id="3" w:name="_Toc113949707"/>
      <w:r w:rsidRPr="00E51E77">
        <w:rPr>
          <w:noProof/>
        </w:rPr>
        <w:t>Seguimiento del Plan Individualizado.</w:t>
      </w:r>
      <w:bookmarkEnd w:id="3"/>
      <w:r w:rsidRPr="00E51E77">
        <w:rPr>
          <w:noProof/>
        </w:rPr>
        <w:t xml:space="preserve"> </w:t>
      </w:r>
    </w:p>
    <w:p w14:paraId="606F876B" w14:textId="7B08CEEE" w:rsidR="00752B02" w:rsidRDefault="00752B02" w:rsidP="00752B02">
      <w:pPr>
        <w:rPr>
          <w:noProof/>
          <w:lang w:val="es-ES"/>
        </w:rPr>
      </w:pPr>
      <w:r w:rsidRPr="00FC4AE2">
        <w:rPr>
          <w:noProof/>
          <w:lang w:val="es-ES"/>
        </w:rPr>
        <w:t>Para el seguimiento del plan de recuperación de la asignatura pendiente, se ha habilitado un aula en Google Classroom con código job5puc, al que los alumnos deberán darse de alta.</w:t>
      </w:r>
    </w:p>
    <w:p w14:paraId="015D6818" w14:textId="77777777" w:rsidR="00D17786" w:rsidRPr="00D17786" w:rsidRDefault="00D17786" w:rsidP="00D17786">
      <w:pPr>
        <w:rPr>
          <w:sz w:val="22"/>
          <w:lang w:val="es-ES"/>
        </w:rPr>
      </w:pPr>
      <w:r w:rsidRPr="00D17786">
        <w:rPr>
          <w:noProof/>
          <w:sz w:val="22"/>
          <w:lang w:val="es-ES"/>
        </w:rPr>
        <w:t xml:space="preserve">Seguimiento diario por parte del profesor que imparta clase perteneciente al Departamento de Biología y Geología. </w:t>
      </w:r>
    </w:p>
    <w:p w14:paraId="1C4F0E9A" w14:textId="0C32242D" w:rsidR="00332CC1" w:rsidRPr="00FC4AE2" w:rsidRDefault="00332CC1" w:rsidP="00E51E77">
      <w:pPr>
        <w:pStyle w:val="Ttulo1"/>
        <w:rPr>
          <w:noProof/>
          <w:lang w:val="es-ES"/>
        </w:rPr>
      </w:pPr>
      <w:bookmarkStart w:id="4" w:name="_Toc113949708"/>
      <w:r w:rsidRPr="00FC4AE2">
        <w:rPr>
          <w:noProof/>
          <w:lang w:val="es-ES"/>
        </w:rPr>
        <w:t>Difusión del Plan entre el alumnado y las familias.</w:t>
      </w:r>
      <w:bookmarkEnd w:id="4"/>
    </w:p>
    <w:p w14:paraId="61A9B71E" w14:textId="77777777" w:rsidR="00752B02" w:rsidRPr="00FC4AE2" w:rsidRDefault="00752B02" w:rsidP="00FC4AE2">
      <w:pPr>
        <w:pStyle w:val="Prrafodelista"/>
        <w:numPr>
          <w:ilvl w:val="0"/>
          <w:numId w:val="14"/>
        </w:numPr>
        <w:rPr>
          <w:noProof/>
          <w:sz w:val="22"/>
        </w:rPr>
      </w:pPr>
      <w:r w:rsidRPr="00FC4AE2">
        <w:rPr>
          <w:noProof/>
          <w:sz w:val="22"/>
        </w:rPr>
        <w:t xml:space="preserve">Página WEB del Centro. </w:t>
      </w:r>
    </w:p>
    <w:p w14:paraId="7AA294FE" w14:textId="2C05480C" w:rsidR="00752B02" w:rsidRPr="00FC4AE2" w:rsidRDefault="00752B02" w:rsidP="00FC4AE2">
      <w:pPr>
        <w:pStyle w:val="Prrafodelista"/>
        <w:numPr>
          <w:ilvl w:val="0"/>
          <w:numId w:val="14"/>
        </w:numPr>
        <w:rPr>
          <w:noProof/>
          <w:sz w:val="22"/>
        </w:rPr>
      </w:pPr>
      <w:r w:rsidRPr="00FC4AE2">
        <w:rPr>
          <w:noProof/>
          <w:sz w:val="22"/>
        </w:rPr>
        <w:t>PASEN Y SÉNECA</w:t>
      </w:r>
    </w:p>
    <w:p w14:paraId="1AE348CD" w14:textId="7EB0EC8A" w:rsidR="00752B02" w:rsidRDefault="00752B02" w:rsidP="00FC4AE2">
      <w:pPr>
        <w:pStyle w:val="Prrafodelista"/>
        <w:numPr>
          <w:ilvl w:val="0"/>
          <w:numId w:val="14"/>
        </w:numPr>
        <w:rPr>
          <w:noProof/>
          <w:sz w:val="22"/>
          <w:lang w:val="es-ES"/>
        </w:rPr>
      </w:pPr>
      <w:r w:rsidRPr="00FC4AE2">
        <w:rPr>
          <w:noProof/>
          <w:sz w:val="22"/>
          <w:lang w:val="es-ES"/>
        </w:rPr>
        <w:t>Documento escrito entregado al alumno de forma presencial.</w:t>
      </w:r>
    </w:p>
    <w:p w14:paraId="646F6649" w14:textId="111B0CFC" w:rsidR="00D17786" w:rsidRDefault="00D17786" w:rsidP="00FC4AE2">
      <w:pPr>
        <w:pStyle w:val="Prrafodelista"/>
        <w:numPr>
          <w:ilvl w:val="0"/>
          <w:numId w:val="14"/>
        </w:numPr>
        <w:rPr>
          <w:noProof/>
          <w:sz w:val="22"/>
          <w:lang w:val="es-ES"/>
        </w:rPr>
      </w:pPr>
      <w:r>
        <w:rPr>
          <w:noProof/>
          <w:sz w:val="22"/>
          <w:lang w:val="es-ES"/>
        </w:rPr>
        <w:t>Google Classroom.</w:t>
      </w:r>
    </w:p>
    <w:p w14:paraId="55CDDD23" w14:textId="77777777" w:rsidR="00D17786" w:rsidRPr="00D17786" w:rsidRDefault="00D17786" w:rsidP="00D17786">
      <w:pPr>
        <w:ind w:left="720"/>
        <w:rPr>
          <w:noProof/>
          <w:sz w:val="22"/>
          <w:lang w:val="es-ES"/>
        </w:rPr>
      </w:pPr>
    </w:p>
    <w:p w14:paraId="6C22E95F" w14:textId="77777777" w:rsidR="004C2F35" w:rsidRDefault="004C2F35" w:rsidP="004C2F35">
      <w:pPr>
        <w:jc w:val="center"/>
        <w:rPr>
          <w:sz w:val="40"/>
          <w:lang w:val="es-ES"/>
        </w:rPr>
      </w:pPr>
    </w:p>
    <w:sectPr w:rsidR="004C2F35" w:rsidSect="007B2803">
      <w:headerReference w:type="even" r:id="rId8"/>
      <w:headerReference w:type="default" r:id="rId9"/>
      <w:type w:val="continuous"/>
      <w:pgSz w:w="11910" w:h="16840"/>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DD502" w14:textId="77777777" w:rsidR="007F3AFF" w:rsidRDefault="007F3AFF" w:rsidP="007F26E4">
      <w:r>
        <w:separator/>
      </w:r>
    </w:p>
  </w:endnote>
  <w:endnote w:type="continuationSeparator" w:id="0">
    <w:p w14:paraId="67830B73" w14:textId="77777777" w:rsidR="007F3AFF" w:rsidRDefault="007F3AFF" w:rsidP="007F2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77217" w14:textId="77777777" w:rsidR="007F3AFF" w:rsidRDefault="007F3AFF" w:rsidP="007F26E4">
      <w:r>
        <w:separator/>
      </w:r>
    </w:p>
  </w:footnote>
  <w:footnote w:type="continuationSeparator" w:id="0">
    <w:p w14:paraId="2BE3ED27" w14:textId="77777777" w:rsidR="007F3AFF" w:rsidRDefault="007F3AFF" w:rsidP="007F2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3E51" w14:textId="0CBD13F0" w:rsidR="003D1115" w:rsidRDefault="00D17786">
    <w:pPr>
      <w:pStyle w:val="Encabezado"/>
    </w:pPr>
    <w:r>
      <w:rPr>
        <w:noProof/>
        <w:lang w:val="es-ES" w:eastAsia="es-ES"/>
      </w:rPr>
      <w:pict w14:anchorId="4CB28C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426.65pt;height:603.6pt;z-index:-251657216;mso-position-horizontal:center;mso-position-horizontal-relative:margin;mso-position-vertical:center;mso-position-vertical-relative:margin" o:allowincell="f">
          <v:imagedata r:id="rId1" o:title="LOGO DEFINITIV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5882" w14:textId="20946EEF" w:rsidR="007F26E4" w:rsidRDefault="007F26E4" w:rsidP="007F26E4">
    <w:pPr>
      <w:rPr>
        <w:sz w:val="20"/>
      </w:rPr>
    </w:pPr>
    <w:r>
      <w:rPr>
        <w:noProof/>
        <w:lang w:val="es-ES" w:eastAsia="es-ES"/>
      </w:rPr>
      <mc:AlternateContent>
        <mc:Choice Requires="wpg">
          <w:drawing>
            <wp:anchor distT="0" distB="0" distL="114300" distR="114300" simplePos="0" relativeHeight="251656192" behindDoc="1" locked="0" layoutInCell="1" allowOverlap="1" wp14:anchorId="7DC28B14" wp14:editId="2B5E6CF0">
              <wp:simplePos x="0" y="0"/>
              <wp:positionH relativeFrom="page">
                <wp:posOffset>563245</wp:posOffset>
              </wp:positionH>
              <wp:positionV relativeFrom="page">
                <wp:posOffset>444500</wp:posOffset>
              </wp:positionV>
              <wp:extent cx="736600" cy="6889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0" cy="688975"/>
                        <a:chOff x="887" y="700"/>
                        <a:chExt cx="1160" cy="1085"/>
                      </a:xfrm>
                    </wpg:grpSpPr>
                    <wps:wsp>
                      <wps:cNvPr id="4" name="Freeform 4"/>
                      <wps:cNvSpPr>
                        <a:spLocks/>
                      </wps:cNvSpPr>
                      <wps:spPr bwMode="auto">
                        <a:xfrm>
                          <a:off x="1397" y="700"/>
                          <a:ext cx="650" cy="1085"/>
                        </a:xfrm>
                        <a:custGeom>
                          <a:avLst/>
                          <a:gdLst>
                            <a:gd name="T0" fmla="+- 0 1614 1397"/>
                            <a:gd name="T1" fmla="*/ T0 w 650"/>
                            <a:gd name="T2" fmla="+- 0 700 700"/>
                            <a:gd name="T3" fmla="*/ 700 h 1085"/>
                            <a:gd name="T4" fmla="+- 0 1397 1397"/>
                            <a:gd name="T5" fmla="*/ T4 w 650"/>
                            <a:gd name="T6" fmla="+- 0 700 700"/>
                            <a:gd name="T7" fmla="*/ 700 h 1085"/>
                            <a:gd name="T8" fmla="+- 0 1828 1397"/>
                            <a:gd name="T9" fmla="*/ T8 w 650"/>
                            <a:gd name="T10" fmla="+- 0 1785 700"/>
                            <a:gd name="T11" fmla="*/ 1785 h 1085"/>
                            <a:gd name="T12" fmla="+- 0 2046 1397"/>
                            <a:gd name="T13" fmla="*/ T12 w 650"/>
                            <a:gd name="T14" fmla="+- 0 1785 700"/>
                            <a:gd name="T15" fmla="*/ 1785 h 1085"/>
                            <a:gd name="T16" fmla="+- 0 1614 1397"/>
                            <a:gd name="T17" fmla="*/ T16 w 650"/>
                            <a:gd name="T18" fmla="+- 0 700 700"/>
                            <a:gd name="T19" fmla="*/ 700 h 1085"/>
                          </a:gdLst>
                          <a:ahLst/>
                          <a:cxnLst>
                            <a:cxn ang="0">
                              <a:pos x="T1" y="T3"/>
                            </a:cxn>
                            <a:cxn ang="0">
                              <a:pos x="T5" y="T7"/>
                            </a:cxn>
                            <a:cxn ang="0">
                              <a:pos x="T9" y="T11"/>
                            </a:cxn>
                            <a:cxn ang="0">
                              <a:pos x="T13" y="T15"/>
                            </a:cxn>
                            <a:cxn ang="0">
                              <a:pos x="T17" y="T19"/>
                            </a:cxn>
                          </a:cxnLst>
                          <a:rect l="0" t="0" r="r" b="b"/>
                          <a:pathLst>
                            <a:path w="650" h="1085">
                              <a:moveTo>
                                <a:pt x="217" y="0"/>
                              </a:moveTo>
                              <a:lnTo>
                                <a:pt x="0" y="0"/>
                              </a:lnTo>
                              <a:lnTo>
                                <a:pt x="431" y="1085"/>
                              </a:lnTo>
                              <a:lnTo>
                                <a:pt x="649" y="1085"/>
                              </a:lnTo>
                              <a:lnTo>
                                <a:pt x="217" y="0"/>
                              </a:lnTo>
                              <a:close/>
                            </a:path>
                          </a:pathLst>
                        </a:custGeom>
                        <a:solidFill>
                          <a:srgbClr val="0079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3"/>
                      <wps:cNvSpPr>
                        <a:spLocks/>
                      </wps:cNvSpPr>
                      <wps:spPr bwMode="auto">
                        <a:xfrm>
                          <a:off x="887" y="700"/>
                          <a:ext cx="1160" cy="1085"/>
                        </a:xfrm>
                        <a:custGeom>
                          <a:avLst/>
                          <a:gdLst>
                            <a:gd name="T0" fmla="+- 0 1614 887"/>
                            <a:gd name="T1" fmla="*/ T0 w 1160"/>
                            <a:gd name="T2" fmla="+- 0 700 700"/>
                            <a:gd name="T3" fmla="*/ 700 h 1085"/>
                            <a:gd name="T4" fmla="+- 0 1397 887"/>
                            <a:gd name="T5" fmla="*/ T4 w 1160"/>
                            <a:gd name="T6" fmla="+- 0 700 700"/>
                            <a:gd name="T7" fmla="*/ 700 h 1085"/>
                            <a:gd name="T8" fmla="+- 0 887 887"/>
                            <a:gd name="T9" fmla="*/ T8 w 1160"/>
                            <a:gd name="T10" fmla="+- 0 1785 700"/>
                            <a:gd name="T11" fmla="*/ 1785 h 1085"/>
                            <a:gd name="T12" fmla="+- 0 1104 887"/>
                            <a:gd name="T13" fmla="*/ T12 w 1160"/>
                            <a:gd name="T14" fmla="+- 0 1785 700"/>
                            <a:gd name="T15" fmla="*/ 1785 h 1085"/>
                            <a:gd name="T16" fmla="+- 0 1614 887"/>
                            <a:gd name="T17" fmla="*/ T16 w 1160"/>
                            <a:gd name="T18" fmla="+- 0 700 700"/>
                            <a:gd name="T19" fmla="*/ 700 h 1085"/>
                            <a:gd name="T20" fmla="+- 0 2046 887"/>
                            <a:gd name="T21" fmla="*/ T20 w 1160"/>
                            <a:gd name="T22" fmla="+- 0 1785 700"/>
                            <a:gd name="T23" fmla="*/ 1785 h 1085"/>
                            <a:gd name="T24" fmla="+- 0 1999 887"/>
                            <a:gd name="T25" fmla="*/ T24 w 1160"/>
                            <a:gd name="T26" fmla="+- 0 1722 700"/>
                            <a:gd name="T27" fmla="*/ 1722 h 1085"/>
                            <a:gd name="T28" fmla="+- 0 1944 887"/>
                            <a:gd name="T29" fmla="*/ T28 w 1160"/>
                            <a:gd name="T30" fmla="+- 0 1665 700"/>
                            <a:gd name="T31" fmla="*/ 1665 h 1085"/>
                            <a:gd name="T32" fmla="+- 0 1936 887"/>
                            <a:gd name="T33" fmla="*/ T32 w 1160"/>
                            <a:gd name="T34" fmla="+- 0 1659 700"/>
                            <a:gd name="T35" fmla="*/ 1659 h 1085"/>
                            <a:gd name="T36" fmla="+- 0 1882 887"/>
                            <a:gd name="T37" fmla="*/ T36 w 1160"/>
                            <a:gd name="T38" fmla="+- 0 1615 700"/>
                            <a:gd name="T39" fmla="*/ 1615 h 1085"/>
                            <a:gd name="T40" fmla="+- 0 1815 887"/>
                            <a:gd name="T41" fmla="*/ T40 w 1160"/>
                            <a:gd name="T42" fmla="+- 0 1573 700"/>
                            <a:gd name="T43" fmla="*/ 1573 h 1085"/>
                            <a:gd name="T44" fmla="+- 0 1742 887"/>
                            <a:gd name="T45" fmla="*/ T44 w 1160"/>
                            <a:gd name="T46" fmla="+- 0 1539 700"/>
                            <a:gd name="T47" fmla="*/ 1539 h 1085"/>
                            <a:gd name="T48" fmla="+- 0 1665 887"/>
                            <a:gd name="T49" fmla="*/ T48 w 1160"/>
                            <a:gd name="T50" fmla="+- 0 1513 700"/>
                            <a:gd name="T51" fmla="*/ 1513 h 1085"/>
                            <a:gd name="T52" fmla="+- 0 1584 887"/>
                            <a:gd name="T53" fmla="*/ T52 w 1160"/>
                            <a:gd name="T54" fmla="+- 0 1498 700"/>
                            <a:gd name="T55" fmla="*/ 1498 h 1085"/>
                            <a:gd name="T56" fmla="+- 0 1500 887"/>
                            <a:gd name="T57" fmla="*/ T56 w 1160"/>
                            <a:gd name="T58" fmla="+- 0 1493 700"/>
                            <a:gd name="T59" fmla="*/ 1493 h 1085"/>
                            <a:gd name="T60" fmla="+- 0 1474 887"/>
                            <a:gd name="T61" fmla="*/ T60 w 1160"/>
                            <a:gd name="T62" fmla="+- 0 1493 700"/>
                            <a:gd name="T63" fmla="*/ 1493 h 1085"/>
                            <a:gd name="T64" fmla="+- 0 1448 887"/>
                            <a:gd name="T65" fmla="*/ T64 w 1160"/>
                            <a:gd name="T66" fmla="+- 0 1495 700"/>
                            <a:gd name="T67" fmla="*/ 1495 h 1085"/>
                            <a:gd name="T68" fmla="+- 0 1423 887"/>
                            <a:gd name="T69" fmla="*/ T68 w 1160"/>
                            <a:gd name="T70" fmla="+- 0 1497 700"/>
                            <a:gd name="T71" fmla="*/ 1497 h 1085"/>
                            <a:gd name="T72" fmla="+- 0 1397 887"/>
                            <a:gd name="T73" fmla="*/ T72 w 1160"/>
                            <a:gd name="T74" fmla="+- 0 1501 700"/>
                            <a:gd name="T75" fmla="*/ 1501 h 1085"/>
                            <a:gd name="T76" fmla="+- 0 1397 887"/>
                            <a:gd name="T77" fmla="*/ T76 w 1160"/>
                            <a:gd name="T78" fmla="+- 0 1670 700"/>
                            <a:gd name="T79" fmla="*/ 1670 h 1085"/>
                            <a:gd name="T80" fmla="+- 0 1423 887"/>
                            <a:gd name="T81" fmla="*/ T80 w 1160"/>
                            <a:gd name="T82" fmla="+- 0 1665 700"/>
                            <a:gd name="T83" fmla="*/ 1665 h 1085"/>
                            <a:gd name="T84" fmla="+- 0 1448 887"/>
                            <a:gd name="T85" fmla="*/ T84 w 1160"/>
                            <a:gd name="T86" fmla="+- 0 1662 700"/>
                            <a:gd name="T87" fmla="*/ 1662 h 1085"/>
                            <a:gd name="T88" fmla="+- 0 1475 887"/>
                            <a:gd name="T89" fmla="*/ T88 w 1160"/>
                            <a:gd name="T90" fmla="+- 0 1660 700"/>
                            <a:gd name="T91" fmla="*/ 1660 h 1085"/>
                            <a:gd name="T92" fmla="+- 0 1501 887"/>
                            <a:gd name="T93" fmla="*/ T92 w 1160"/>
                            <a:gd name="T94" fmla="+- 0 1659 700"/>
                            <a:gd name="T95" fmla="*/ 1659 h 1085"/>
                            <a:gd name="T96" fmla="+- 0 1575 887"/>
                            <a:gd name="T97" fmla="*/ T96 w 1160"/>
                            <a:gd name="T98" fmla="+- 0 1665 700"/>
                            <a:gd name="T99" fmla="*/ 1665 h 1085"/>
                            <a:gd name="T100" fmla="+- 0 1646 887"/>
                            <a:gd name="T101" fmla="*/ T100 w 1160"/>
                            <a:gd name="T102" fmla="+- 0 1681 700"/>
                            <a:gd name="T103" fmla="*/ 1681 h 1085"/>
                            <a:gd name="T104" fmla="+- 0 1712 887"/>
                            <a:gd name="T105" fmla="*/ T104 w 1160"/>
                            <a:gd name="T106" fmla="+- 0 1707 700"/>
                            <a:gd name="T107" fmla="*/ 1707 h 1085"/>
                            <a:gd name="T108" fmla="+- 0 1773 887"/>
                            <a:gd name="T109" fmla="*/ T108 w 1160"/>
                            <a:gd name="T110" fmla="+- 0 1742 700"/>
                            <a:gd name="T111" fmla="*/ 1742 h 1085"/>
                            <a:gd name="T112" fmla="+- 0 1828 887"/>
                            <a:gd name="T113" fmla="*/ T112 w 1160"/>
                            <a:gd name="T114" fmla="+- 0 1785 700"/>
                            <a:gd name="T115" fmla="*/ 1785 h 1085"/>
                            <a:gd name="T116" fmla="+- 0 2046 887"/>
                            <a:gd name="T117" fmla="*/ T116 w 1160"/>
                            <a:gd name="T118" fmla="+- 0 1785 700"/>
                            <a:gd name="T119" fmla="*/ 1785 h 10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160" h="1085">
                              <a:moveTo>
                                <a:pt x="727" y="0"/>
                              </a:moveTo>
                              <a:lnTo>
                                <a:pt x="510" y="0"/>
                              </a:lnTo>
                              <a:lnTo>
                                <a:pt x="0" y="1085"/>
                              </a:lnTo>
                              <a:lnTo>
                                <a:pt x="217" y="1085"/>
                              </a:lnTo>
                              <a:lnTo>
                                <a:pt x="727" y="0"/>
                              </a:lnTo>
                              <a:moveTo>
                                <a:pt x="1159" y="1085"/>
                              </a:moveTo>
                              <a:lnTo>
                                <a:pt x="1112" y="1022"/>
                              </a:lnTo>
                              <a:lnTo>
                                <a:pt x="1057" y="965"/>
                              </a:lnTo>
                              <a:lnTo>
                                <a:pt x="1049" y="959"/>
                              </a:lnTo>
                              <a:lnTo>
                                <a:pt x="995" y="915"/>
                              </a:lnTo>
                              <a:lnTo>
                                <a:pt x="928" y="873"/>
                              </a:lnTo>
                              <a:lnTo>
                                <a:pt x="855" y="839"/>
                              </a:lnTo>
                              <a:lnTo>
                                <a:pt x="778" y="813"/>
                              </a:lnTo>
                              <a:lnTo>
                                <a:pt x="697" y="798"/>
                              </a:lnTo>
                              <a:lnTo>
                                <a:pt x="613" y="793"/>
                              </a:lnTo>
                              <a:lnTo>
                                <a:pt x="587" y="793"/>
                              </a:lnTo>
                              <a:lnTo>
                                <a:pt x="561" y="795"/>
                              </a:lnTo>
                              <a:lnTo>
                                <a:pt x="536" y="797"/>
                              </a:lnTo>
                              <a:lnTo>
                                <a:pt x="510" y="801"/>
                              </a:lnTo>
                              <a:lnTo>
                                <a:pt x="510" y="970"/>
                              </a:lnTo>
                              <a:lnTo>
                                <a:pt x="536" y="965"/>
                              </a:lnTo>
                              <a:lnTo>
                                <a:pt x="561" y="962"/>
                              </a:lnTo>
                              <a:lnTo>
                                <a:pt x="588" y="960"/>
                              </a:lnTo>
                              <a:lnTo>
                                <a:pt x="614" y="959"/>
                              </a:lnTo>
                              <a:lnTo>
                                <a:pt x="688" y="965"/>
                              </a:lnTo>
                              <a:lnTo>
                                <a:pt x="759" y="981"/>
                              </a:lnTo>
                              <a:lnTo>
                                <a:pt x="825" y="1007"/>
                              </a:lnTo>
                              <a:lnTo>
                                <a:pt x="886" y="1042"/>
                              </a:lnTo>
                              <a:lnTo>
                                <a:pt x="941" y="1085"/>
                              </a:lnTo>
                              <a:lnTo>
                                <a:pt x="1159" y="1085"/>
                              </a:lnTo>
                            </a:path>
                          </a:pathLst>
                        </a:custGeom>
                        <a:solidFill>
                          <a:srgbClr val="348F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11B4D" id="Group 2" o:spid="_x0000_s1026" style="position:absolute;margin-left:44.35pt;margin-top:35pt;width:58pt;height:54.25pt;z-index:-251657216;mso-position-horizontal-relative:page;mso-position-vertical-relative:page" coordorigin="887,700" coordsize="1160,1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">
              <v:shape id="Freeform 4" o:spid="_x0000_s1027" style="position:absolute;left:1397;top:700;width:650;height:1085;visibility:visible;mso-wrap-style:square;v-text-anchor:top" coordsize="650,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" path="m217,l,,431,1085r218,l217,xe" fillcolor="#007934" stroked="f">
                <v:path arrowok="t" o:connecttype="custom" o:connectlocs="217,700;0,700;431,1785;649,1785;217,700" o:connectangles="0,0,0,0,0"/>
              </v:shape>
              <v:shape id="AutoShape 3" o:spid="_x0000_s1028" style="position:absolute;left:887;top:700;width:1160;height:1085;visibility:visible;mso-wrap-style:square;v-text-anchor:top" coordsize="1160,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" path="m727,l510,,,1085r217,l727,t432,1085l1112,1022r-55,-57l1049,959,995,915,928,873,855,839,778,813,697,798r-84,-5l587,793r-26,2l536,797r-26,4l510,970r26,-5l561,962r27,-2l614,959r74,6l759,981r66,26l886,1042r55,43l1159,1085e" fillcolor="#348f41" stroked="f">
                <v:path arrowok="t" o:connecttype="custom" o:connectlocs="727,700;510,700;0,1785;217,1785;727,700;1159,1785;1112,1722;1057,1665;1049,1659;995,1615;928,1573;855,1539;778,1513;697,1498;613,1493;587,1493;561,1495;536,1497;510,1501;510,1670;536,1665;561,1662;588,1660;614,1659;688,1665;759,1681;825,1707;886,1742;941,1785;1159,1785" o:connectangles="0,0,0,0,0,0,0,0,0,0,0,0,0,0,0,0,0,0,0,0,0,0,0,0,0,0,0,0,0,0"/>
              </v:shape>
              <w10:wrap anchorx="page" anchory="page"/>
            </v:group>
          </w:pict>
        </mc:Fallback>
      </mc:AlternateContent>
    </w:r>
  </w:p>
  <w:p w14:paraId="25FD47AC" w14:textId="77777777" w:rsidR="007F26E4" w:rsidRDefault="007F26E4" w:rsidP="007F26E4">
    <w:pPr>
      <w:spacing w:before="4" w:after="1"/>
      <w:rPr>
        <w:sz w:val="27"/>
      </w:rPr>
    </w:pPr>
  </w:p>
  <w:p w14:paraId="00B3602A" w14:textId="0A1D3469" w:rsidR="007F26E4" w:rsidRDefault="007F26E4" w:rsidP="007F26E4">
    <w:pPr>
      <w:ind w:left="591"/>
      <w:rPr>
        <w:sz w:val="20"/>
      </w:rPr>
    </w:pPr>
    <w:r>
      <w:rPr>
        <w:noProof/>
        <w:sz w:val="20"/>
        <w:lang w:val="es-ES" w:eastAsia="es-ES"/>
      </w:rPr>
      <w:drawing>
        <wp:inline distT="0" distB="0" distL="0" distR="0" wp14:anchorId="6085F19A" wp14:editId="0D92868D">
          <wp:extent cx="1609601" cy="16516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09601" cy="165163"/>
                  </a:xfrm>
                  <a:prstGeom prst="rect">
                    <a:avLst/>
                  </a:prstGeom>
                </pic:spPr>
              </pic:pic>
            </a:graphicData>
          </a:graphic>
        </wp:inline>
      </w:drawing>
    </w:r>
  </w:p>
  <w:p w14:paraId="7C7CD417" w14:textId="77777777" w:rsidR="007F26E4" w:rsidRDefault="007F26E4" w:rsidP="007F26E4">
    <w:pPr>
      <w:spacing w:before="4"/>
      <w:rPr>
        <w:sz w:val="9"/>
      </w:rPr>
    </w:pPr>
    <w:r>
      <w:rPr>
        <w:noProof/>
        <w:lang w:val="es-ES" w:eastAsia="es-ES"/>
      </w:rPr>
      <w:drawing>
        <wp:anchor distT="0" distB="0" distL="0" distR="0" simplePos="0" relativeHeight="251657216" behindDoc="0" locked="0" layoutInCell="1" allowOverlap="1" wp14:anchorId="49408E63" wp14:editId="4CA34A86">
          <wp:simplePos x="0" y="0"/>
          <wp:positionH relativeFrom="page">
            <wp:posOffset>1444424</wp:posOffset>
          </wp:positionH>
          <wp:positionV relativeFrom="paragraph">
            <wp:posOffset>93628</wp:posOffset>
          </wp:positionV>
          <wp:extent cx="1647268" cy="1143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647268" cy="114300"/>
                  </a:xfrm>
                  <a:prstGeom prst="rect">
                    <a:avLst/>
                  </a:prstGeom>
                </pic:spPr>
              </pic:pic>
            </a:graphicData>
          </a:graphic>
        </wp:anchor>
      </w:drawing>
    </w:r>
    <w:r>
      <w:rPr>
        <w:noProof/>
        <w:lang w:val="es-ES" w:eastAsia="es-ES"/>
      </w:rPr>
      <w:drawing>
        <wp:anchor distT="0" distB="0" distL="0" distR="0" simplePos="0" relativeHeight="251658240" behindDoc="0" locked="0" layoutInCell="1" allowOverlap="1" wp14:anchorId="2F6ED95D" wp14:editId="4A9580BA">
          <wp:simplePos x="0" y="0"/>
          <wp:positionH relativeFrom="page">
            <wp:posOffset>1454340</wp:posOffset>
          </wp:positionH>
          <wp:positionV relativeFrom="paragraph">
            <wp:posOffset>295840</wp:posOffset>
          </wp:positionV>
          <wp:extent cx="1451654" cy="7620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1451654" cy="76200"/>
                  </a:xfrm>
                  <a:prstGeom prst="rect">
                    <a:avLst/>
                  </a:prstGeom>
                </pic:spPr>
              </pic:pic>
            </a:graphicData>
          </a:graphic>
        </wp:anchor>
      </w:drawing>
    </w:r>
  </w:p>
  <w:p w14:paraId="0A481972" w14:textId="77777777" w:rsidR="007F26E4" w:rsidRDefault="007F26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27BF"/>
    <w:multiLevelType w:val="hybridMultilevel"/>
    <w:tmpl w:val="0A2818C2"/>
    <w:lvl w:ilvl="0" w:tplc="0C0A000B">
      <w:start w:val="1"/>
      <w:numFmt w:val="bullet"/>
      <w:lvlText w:val=""/>
      <w:lvlJc w:val="left"/>
      <w:pPr>
        <w:ind w:left="360" w:hanging="360"/>
      </w:pPr>
      <w:rPr>
        <w:rFonts w:ascii="Wingdings" w:hAnsi="Wingdings" w:hint="default"/>
        <w:color w:val="auto"/>
      </w:rPr>
    </w:lvl>
    <w:lvl w:ilvl="1" w:tplc="2F1CAD7E">
      <w:start w:val="1"/>
      <w:numFmt w:val="bullet"/>
      <w:lvlText w:val=""/>
      <w:lvlJc w:val="left"/>
      <w:pPr>
        <w:ind w:left="1080" w:hanging="360"/>
      </w:pPr>
      <w:rPr>
        <w:rFonts w:ascii="Symbol" w:hAnsi="Symbol" w:hint="default"/>
        <w:color w:val="auto"/>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A690C2D"/>
    <w:multiLevelType w:val="hybridMultilevel"/>
    <w:tmpl w:val="9C7A77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E0A14F1"/>
    <w:multiLevelType w:val="hybridMultilevel"/>
    <w:tmpl w:val="49EEC1AA"/>
    <w:lvl w:ilvl="0" w:tplc="0C0A000B">
      <w:start w:val="1"/>
      <w:numFmt w:val="bullet"/>
      <w:lvlText w:val=""/>
      <w:lvlJc w:val="left"/>
      <w:pPr>
        <w:ind w:left="360" w:hanging="360"/>
      </w:pPr>
      <w:rPr>
        <w:rFonts w:ascii="Wingdings" w:hAnsi="Wingdings" w:hint="default"/>
        <w:color w:val="auto"/>
      </w:rPr>
    </w:lvl>
    <w:lvl w:ilvl="1" w:tplc="0C0A0013">
      <w:start w:val="1"/>
      <w:numFmt w:val="upperRoman"/>
      <w:lvlText w:val="%2."/>
      <w:lvlJc w:val="right"/>
      <w:pPr>
        <w:ind w:left="1080" w:hanging="360"/>
      </w:pPr>
      <w:rPr>
        <w:rFonts w:hint="default"/>
        <w:color w:val="auto"/>
      </w:r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374A63A8"/>
    <w:multiLevelType w:val="hybridMultilevel"/>
    <w:tmpl w:val="FD682A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9BB0267"/>
    <w:multiLevelType w:val="hybridMultilevel"/>
    <w:tmpl w:val="FB1E61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F4E44F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2950548"/>
    <w:multiLevelType w:val="hybridMultilevel"/>
    <w:tmpl w:val="3F2E1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500879E3"/>
    <w:multiLevelType w:val="hybridMultilevel"/>
    <w:tmpl w:val="927C2B6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517656F0"/>
    <w:multiLevelType w:val="hybridMultilevel"/>
    <w:tmpl w:val="E72C3FA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15:restartNumberingAfterBreak="0">
    <w:nsid w:val="64FA05C9"/>
    <w:multiLevelType w:val="hybridMultilevel"/>
    <w:tmpl w:val="2C46DE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54A0404"/>
    <w:multiLevelType w:val="hybridMultilevel"/>
    <w:tmpl w:val="8806F146"/>
    <w:lvl w:ilvl="0" w:tplc="0C0A000B">
      <w:start w:val="1"/>
      <w:numFmt w:val="bullet"/>
      <w:lvlText w:val=""/>
      <w:lvlJc w:val="left"/>
      <w:pPr>
        <w:ind w:left="360" w:hanging="360"/>
      </w:pPr>
      <w:rPr>
        <w:rFonts w:ascii="Wingdings" w:hAnsi="Wingdings" w:hint="default"/>
        <w:color w:val="auto"/>
      </w:rPr>
    </w:lvl>
    <w:lvl w:ilvl="1" w:tplc="2F1CAD7E">
      <w:start w:val="1"/>
      <w:numFmt w:val="bullet"/>
      <w:lvlText w:val=""/>
      <w:lvlJc w:val="left"/>
      <w:pPr>
        <w:ind w:left="1080" w:hanging="360"/>
      </w:pPr>
      <w:rPr>
        <w:rFonts w:ascii="Symbol" w:hAnsi="Symbol" w:hint="default"/>
        <w:color w:val="auto"/>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76FC6980"/>
    <w:multiLevelType w:val="hybridMultilevel"/>
    <w:tmpl w:val="2E34EE6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77A12E1E"/>
    <w:multiLevelType w:val="multilevel"/>
    <w:tmpl w:val="24485B1A"/>
    <w:lvl w:ilvl="0">
      <w:start w:val="1"/>
      <w:numFmt w:val="decimal"/>
      <w:pStyle w:val="Ttulo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67688725">
    <w:abstractNumId w:val="2"/>
  </w:num>
  <w:num w:numId="2" w16cid:durableId="687102758">
    <w:abstractNumId w:val="0"/>
  </w:num>
  <w:num w:numId="3" w16cid:durableId="563417099">
    <w:abstractNumId w:val="10"/>
  </w:num>
  <w:num w:numId="4" w16cid:durableId="1522821131">
    <w:abstractNumId w:val="7"/>
  </w:num>
  <w:num w:numId="5" w16cid:durableId="2010133955">
    <w:abstractNumId w:val="9"/>
  </w:num>
  <w:num w:numId="6" w16cid:durableId="1629435848">
    <w:abstractNumId w:val="4"/>
  </w:num>
  <w:num w:numId="7" w16cid:durableId="126092960">
    <w:abstractNumId w:val="11"/>
  </w:num>
  <w:num w:numId="8" w16cid:durableId="1849098715">
    <w:abstractNumId w:val="8"/>
  </w:num>
  <w:num w:numId="9" w16cid:durableId="38478206">
    <w:abstractNumId w:val="1"/>
  </w:num>
  <w:num w:numId="10" w16cid:durableId="1239293248">
    <w:abstractNumId w:val="5"/>
  </w:num>
  <w:num w:numId="11" w16cid:durableId="442456380">
    <w:abstractNumId w:val="5"/>
  </w:num>
  <w:num w:numId="12" w16cid:durableId="1055542149">
    <w:abstractNumId w:val="12"/>
  </w:num>
  <w:num w:numId="13" w16cid:durableId="870799920">
    <w:abstractNumId w:val="3"/>
  </w:num>
  <w:num w:numId="14" w16cid:durableId="6258200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CBD"/>
    <w:rsid w:val="000775AC"/>
    <w:rsid w:val="000E7273"/>
    <w:rsid w:val="00125E9C"/>
    <w:rsid w:val="00141CBD"/>
    <w:rsid w:val="00171978"/>
    <w:rsid w:val="001A0E85"/>
    <w:rsid w:val="001B0407"/>
    <w:rsid w:val="001C6859"/>
    <w:rsid w:val="001F588A"/>
    <w:rsid w:val="002220EC"/>
    <w:rsid w:val="00272CF7"/>
    <w:rsid w:val="00332CC1"/>
    <w:rsid w:val="003A0658"/>
    <w:rsid w:val="003D1115"/>
    <w:rsid w:val="004C2F35"/>
    <w:rsid w:val="00505702"/>
    <w:rsid w:val="00527DFD"/>
    <w:rsid w:val="005A7592"/>
    <w:rsid w:val="005E50D5"/>
    <w:rsid w:val="00735DC3"/>
    <w:rsid w:val="00752B02"/>
    <w:rsid w:val="007B2803"/>
    <w:rsid w:val="007F26E4"/>
    <w:rsid w:val="007F3AFF"/>
    <w:rsid w:val="00852F98"/>
    <w:rsid w:val="00902C79"/>
    <w:rsid w:val="00915AFC"/>
    <w:rsid w:val="009C2B4A"/>
    <w:rsid w:val="009E1BE4"/>
    <w:rsid w:val="00A52D26"/>
    <w:rsid w:val="00A5713D"/>
    <w:rsid w:val="00AE6EB1"/>
    <w:rsid w:val="00B47942"/>
    <w:rsid w:val="00B567F6"/>
    <w:rsid w:val="00B95904"/>
    <w:rsid w:val="00BE69AA"/>
    <w:rsid w:val="00C1330A"/>
    <w:rsid w:val="00C17D1C"/>
    <w:rsid w:val="00CB5B74"/>
    <w:rsid w:val="00CC5ED7"/>
    <w:rsid w:val="00CD0CF2"/>
    <w:rsid w:val="00D17786"/>
    <w:rsid w:val="00D603A6"/>
    <w:rsid w:val="00DB4752"/>
    <w:rsid w:val="00DD22C0"/>
    <w:rsid w:val="00E344B3"/>
    <w:rsid w:val="00E51E77"/>
    <w:rsid w:val="00E73469"/>
    <w:rsid w:val="00E83693"/>
    <w:rsid w:val="00EC40C9"/>
    <w:rsid w:val="00F44F43"/>
    <w:rsid w:val="00FB53DA"/>
    <w:rsid w:val="00FC4AE2"/>
    <w:rsid w:val="00FD56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61E57A4"/>
  <w15:docId w15:val="{5D2898C3-D22F-43D6-B13A-7794E116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752"/>
    <w:pPr>
      <w:spacing w:line="360" w:lineRule="auto"/>
      <w:jc w:val="both"/>
    </w:pPr>
    <w:rPr>
      <w:rFonts w:ascii="Times New Roman" w:eastAsia="Times New Roman" w:hAnsi="Times New Roman" w:cs="Times New Roman"/>
      <w:sz w:val="24"/>
    </w:rPr>
  </w:style>
  <w:style w:type="paragraph" w:styleId="Ttulo1">
    <w:name w:val="heading 1"/>
    <w:basedOn w:val="Normal"/>
    <w:next w:val="Normal"/>
    <w:link w:val="Ttulo1Car"/>
    <w:uiPriority w:val="9"/>
    <w:qFormat/>
    <w:rsid w:val="005A7592"/>
    <w:pPr>
      <w:keepNext/>
      <w:keepLines/>
      <w:numPr>
        <w:numId w:val="12"/>
      </w:numPr>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5A759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link w:val="PrrafodelistaCar"/>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F26E4"/>
    <w:pPr>
      <w:tabs>
        <w:tab w:val="center" w:pos="4252"/>
        <w:tab w:val="right" w:pos="8504"/>
      </w:tabs>
    </w:pPr>
  </w:style>
  <w:style w:type="character" w:customStyle="1" w:styleId="EncabezadoCar">
    <w:name w:val="Encabezado Car"/>
    <w:basedOn w:val="Fuentedeprrafopredeter"/>
    <w:link w:val="Encabezado"/>
    <w:uiPriority w:val="99"/>
    <w:rsid w:val="007F26E4"/>
    <w:rPr>
      <w:rFonts w:ascii="Times New Roman" w:eastAsia="Times New Roman" w:hAnsi="Times New Roman" w:cs="Times New Roman"/>
    </w:rPr>
  </w:style>
  <w:style w:type="paragraph" w:styleId="Piedepgina">
    <w:name w:val="footer"/>
    <w:basedOn w:val="Normal"/>
    <w:link w:val="PiedepginaCar"/>
    <w:uiPriority w:val="99"/>
    <w:unhideWhenUsed/>
    <w:rsid w:val="007F26E4"/>
    <w:pPr>
      <w:tabs>
        <w:tab w:val="center" w:pos="4252"/>
        <w:tab w:val="right" w:pos="8504"/>
      </w:tabs>
    </w:pPr>
  </w:style>
  <w:style w:type="character" w:customStyle="1" w:styleId="PiedepginaCar">
    <w:name w:val="Pie de página Car"/>
    <w:basedOn w:val="Fuentedeprrafopredeter"/>
    <w:link w:val="Piedepgina"/>
    <w:uiPriority w:val="99"/>
    <w:rsid w:val="007F26E4"/>
    <w:rPr>
      <w:rFonts w:ascii="Times New Roman" w:eastAsia="Times New Roman" w:hAnsi="Times New Roman" w:cs="Times New Roman"/>
    </w:rPr>
  </w:style>
  <w:style w:type="character" w:styleId="Hipervnculo">
    <w:name w:val="Hyperlink"/>
    <w:basedOn w:val="Fuentedeprrafopredeter"/>
    <w:uiPriority w:val="99"/>
    <w:unhideWhenUsed/>
    <w:rsid w:val="000E7273"/>
    <w:rPr>
      <w:color w:val="0000FF"/>
      <w:u w:val="single"/>
    </w:rPr>
  </w:style>
  <w:style w:type="character" w:styleId="Hipervnculovisitado">
    <w:name w:val="FollowedHyperlink"/>
    <w:basedOn w:val="Fuentedeprrafopredeter"/>
    <w:uiPriority w:val="99"/>
    <w:semiHidden/>
    <w:unhideWhenUsed/>
    <w:rsid w:val="000E7273"/>
    <w:rPr>
      <w:color w:val="800080" w:themeColor="followedHyperlink"/>
      <w:u w:val="single"/>
    </w:rPr>
  </w:style>
  <w:style w:type="table" w:styleId="Tablaconcuadrcula">
    <w:name w:val="Table Grid"/>
    <w:basedOn w:val="Tablanormal"/>
    <w:rsid w:val="000E7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E7273"/>
    <w:rPr>
      <w:color w:val="605E5C"/>
      <w:shd w:val="clear" w:color="auto" w:fill="E1DFDD"/>
    </w:rPr>
  </w:style>
  <w:style w:type="character" w:customStyle="1" w:styleId="Ttulo2Car">
    <w:name w:val="Título 2 Car"/>
    <w:basedOn w:val="Fuentedeprrafopredeter"/>
    <w:link w:val="Ttulo2"/>
    <w:uiPriority w:val="9"/>
    <w:rsid w:val="005A7592"/>
    <w:rPr>
      <w:rFonts w:asciiTheme="majorHAnsi" w:eastAsiaTheme="majorEastAsia" w:hAnsiTheme="majorHAnsi" w:cstheme="majorBidi"/>
      <w:color w:val="365F91" w:themeColor="accent1" w:themeShade="BF"/>
      <w:sz w:val="26"/>
      <w:szCs w:val="26"/>
    </w:rPr>
  </w:style>
  <w:style w:type="character" w:customStyle="1" w:styleId="Ttulo1Car">
    <w:name w:val="Título 1 Car"/>
    <w:basedOn w:val="Fuentedeprrafopredeter"/>
    <w:link w:val="Ttulo1"/>
    <w:uiPriority w:val="9"/>
    <w:rsid w:val="005A7592"/>
    <w:rPr>
      <w:rFonts w:asciiTheme="majorHAnsi" w:eastAsiaTheme="majorEastAsia" w:hAnsiTheme="majorHAnsi" w:cstheme="majorBidi"/>
      <w:color w:val="365F91" w:themeColor="accent1" w:themeShade="BF"/>
      <w:sz w:val="32"/>
      <w:szCs w:val="32"/>
    </w:rPr>
  </w:style>
  <w:style w:type="paragraph" w:styleId="TtuloTDC">
    <w:name w:val="TOC Heading"/>
    <w:basedOn w:val="Ttulo1"/>
    <w:next w:val="Normal"/>
    <w:uiPriority w:val="39"/>
    <w:unhideWhenUsed/>
    <w:qFormat/>
    <w:rsid w:val="005A7592"/>
    <w:pPr>
      <w:widowControl/>
      <w:autoSpaceDE/>
      <w:autoSpaceDN/>
      <w:spacing w:line="259" w:lineRule="auto"/>
      <w:outlineLvl w:val="9"/>
    </w:pPr>
    <w:rPr>
      <w:lang w:val="es-ES" w:eastAsia="es-ES"/>
    </w:rPr>
  </w:style>
  <w:style w:type="paragraph" w:styleId="TDC2">
    <w:name w:val="toc 2"/>
    <w:basedOn w:val="Normal"/>
    <w:next w:val="Normal"/>
    <w:autoRedefine/>
    <w:uiPriority w:val="39"/>
    <w:unhideWhenUsed/>
    <w:rsid w:val="005A7592"/>
    <w:pPr>
      <w:spacing w:after="100"/>
      <w:ind w:left="220"/>
    </w:pPr>
  </w:style>
  <w:style w:type="paragraph" w:styleId="Textonotapie">
    <w:name w:val="footnote text"/>
    <w:basedOn w:val="Normal"/>
    <w:link w:val="TextonotapieCar"/>
    <w:uiPriority w:val="99"/>
    <w:semiHidden/>
    <w:unhideWhenUsed/>
    <w:rsid w:val="00A52D26"/>
    <w:pPr>
      <w:widowControl/>
      <w:autoSpaceDE/>
      <w:autoSpaceDN/>
    </w:pPr>
    <w:rPr>
      <w:rFonts w:asciiTheme="minorHAnsi" w:eastAsiaTheme="minorHAnsi" w:hAnsiTheme="minorHAnsi" w:cstheme="minorBidi"/>
      <w:sz w:val="20"/>
      <w:szCs w:val="20"/>
      <w:lang w:val="es-ES"/>
    </w:rPr>
  </w:style>
  <w:style w:type="character" w:customStyle="1" w:styleId="TextonotapieCar">
    <w:name w:val="Texto nota pie Car"/>
    <w:basedOn w:val="Fuentedeprrafopredeter"/>
    <w:link w:val="Textonotapie"/>
    <w:uiPriority w:val="99"/>
    <w:semiHidden/>
    <w:rsid w:val="00A52D26"/>
    <w:rPr>
      <w:sz w:val="20"/>
      <w:szCs w:val="20"/>
      <w:lang w:val="es-ES"/>
    </w:rPr>
  </w:style>
  <w:style w:type="character" w:styleId="Refdenotaalpie">
    <w:name w:val="footnote reference"/>
    <w:basedOn w:val="Fuentedeprrafopredeter"/>
    <w:uiPriority w:val="99"/>
    <w:semiHidden/>
    <w:unhideWhenUsed/>
    <w:rsid w:val="00A52D26"/>
    <w:rPr>
      <w:vertAlign w:val="superscript"/>
    </w:rPr>
  </w:style>
  <w:style w:type="character" w:customStyle="1" w:styleId="freebirdformviewercomponentsquestionbaserequiredasterisk">
    <w:name w:val="freebirdformviewercomponentsquestionbaserequiredasterisk"/>
    <w:basedOn w:val="Fuentedeprrafopredeter"/>
    <w:rsid w:val="009E1BE4"/>
  </w:style>
  <w:style w:type="paragraph" w:styleId="NormalWeb">
    <w:name w:val="Normal (Web)"/>
    <w:basedOn w:val="Normal"/>
    <w:uiPriority w:val="99"/>
    <w:semiHidden/>
    <w:unhideWhenUsed/>
    <w:rsid w:val="00902C79"/>
    <w:pPr>
      <w:widowControl/>
      <w:autoSpaceDE/>
      <w:autoSpaceDN/>
      <w:spacing w:before="100" w:beforeAutospacing="1" w:after="100" w:afterAutospacing="1"/>
    </w:pPr>
    <w:rPr>
      <w:szCs w:val="24"/>
      <w:lang w:val="es-ES" w:eastAsia="es-ES"/>
    </w:rPr>
  </w:style>
  <w:style w:type="character" w:styleId="Textoennegrita">
    <w:name w:val="Strong"/>
    <w:basedOn w:val="Fuentedeprrafopredeter"/>
    <w:uiPriority w:val="22"/>
    <w:qFormat/>
    <w:rsid w:val="00902C79"/>
    <w:rPr>
      <w:b/>
      <w:bCs/>
    </w:rPr>
  </w:style>
  <w:style w:type="character" w:customStyle="1" w:styleId="PrrafodelistaCar">
    <w:name w:val="Párrafo de lista Car"/>
    <w:basedOn w:val="Fuentedeprrafopredeter"/>
    <w:link w:val="Prrafodelista"/>
    <w:uiPriority w:val="34"/>
    <w:rsid w:val="00332CC1"/>
    <w:rPr>
      <w:rFonts w:ascii="Times New Roman" w:eastAsia="Times New Roman" w:hAnsi="Times New Roman" w:cs="Times New Roman"/>
    </w:rPr>
  </w:style>
  <w:style w:type="paragraph" w:styleId="TDC1">
    <w:name w:val="toc 1"/>
    <w:basedOn w:val="Normal"/>
    <w:next w:val="Normal"/>
    <w:autoRedefine/>
    <w:uiPriority w:val="39"/>
    <w:unhideWhenUsed/>
    <w:rsid w:val="00E51E7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522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C8081-C73A-44B0-B52E-770EAFE1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635</Words>
  <Characters>3494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IES Maria Cabeza_Carta A4 Logo Nuevo</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 Maria Cabeza_Carta A4 Logo Nuevo</dc:title>
  <dc:creator>Lina Lucena</dc:creator>
  <cp:lastModifiedBy>Usuario</cp:lastModifiedBy>
  <cp:revision>4</cp:revision>
  <cp:lastPrinted>2021-04-13T09:49:00Z</cp:lastPrinted>
  <dcterms:created xsi:type="dcterms:W3CDTF">2022-11-15T11:08:00Z</dcterms:created>
  <dcterms:modified xsi:type="dcterms:W3CDTF">2022-11-15T11:17:00Z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2020-05-31T00:00:00Z</vt:filetime>
  </property>
  <property fmtid="{D5CDD505-2E9C-101B-9397-08002B2CF9AE}" pid="3" name="Creator">
    <vt:lpwstr>Adobe Illustrator 24.0 (Windows)</vt:lpwstr>
  </property>
  <property fmtid="{D5CDD505-2E9C-101B-9397-08002B2CF9AE}" pid="4" name="LastSaved">
    <vt:filetime>2020-05-31T00:00:00Z</vt:filetime>
  </property>
</Properties>
</file>