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57675726" w:rsidR="004C1975" w:rsidRDefault="00D528DB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2318C">
              <w:rPr>
                <w:rFonts w:cstheme="minorHAnsi"/>
                <w:b/>
                <w:szCs w:val="16"/>
              </w:rPr>
              <w:t>Fundamentos de Administración y Gestión (2ºBach OPTATIVAS)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C2BD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9945C7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C2BD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21DF9" w14:textId="6413FCB1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C2BD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1363EF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ED7B3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C57BA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C57BA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C57BA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C57BA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C57BA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C57BA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C57BA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C57BA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C57BA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C57BA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C57BA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C57BA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C57BA" w14:paraId="1011F311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EA2A148" w14:textId="77777777" w:rsidR="00DC57BA" w:rsidRDefault="00DC57BA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C2BD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C2BD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C2BD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C2BD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C57BA" w:rsidRPr="007C1584" w14:paraId="5D928176" w14:textId="77777777" w:rsidTr="00DC57BA">
        <w:tc>
          <w:tcPr>
            <w:tcW w:w="915" w:type="dxa"/>
            <w:shd w:val="clear" w:color="auto" w:fill="D6E3BC" w:themeFill="accent3" w:themeFillTint="66"/>
          </w:tcPr>
          <w:p w14:paraId="5DD38F6E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8325278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C2B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405B6EFF" w:rsidR="00324D59" w:rsidRDefault="00506B1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D2318C">
              <w:rPr>
                <w:rFonts w:cstheme="minorHAnsi"/>
                <w:b/>
                <w:szCs w:val="16"/>
              </w:rPr>
              <w:t>Fundamentos de Administración y Gestión (2ºBach OPTATIVAS)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06B1C" w14:paraId="0BA3D3C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E5F19A7" w14:textId="2DD97479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1.1. Investigar sobre proyectos innovadores de emprendimiento empresarial y social, valorando las capacidades innatas y adquiridas de sus promotores y su impacto en el desarrollo sostenible de su entorno.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2C87CAB5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172BAD" w14:textId="21CA2C6B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1.2. Analizar necesidades del entorno y recopilar la información económica del sector de actividad empresarial en el que se situará la empresa o los indicadores sociales que justifican la necesidad de una organización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6AC2573B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524ADFD1" w14:textId="58180F94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1.3. Participar activamente en la aplicación de técnicas de exploración creativa de ideas innovadoras comprendiendo las etapas del proceso y valorando su relevancia.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6442E761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625FC02" w14:textId="4ADB2717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1.4. Seleccionar una idea de negocio, valorando y argumentando de forma técnica la elección.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57265F84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F2274C1" w14:textId="05FF2C85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1.5. Analizar la viabilidad económica de un proyecto estableciendo un plan de tesorería y una previsión inicial de modalidades de financiación.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459D5CAA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35FACB0" w14:textId="3CF78CF1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2.1. Identificar las diferentes áreas funcionales del proyecto empresarial para desarrollar la idea de negocio y valorar la importancia de cada una de ellas dentro de la 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722D3A8A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60A67" w14:textId="5448A082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21C36">
              <w:rPr>
                <w:rFonts w:cstheme="minorHAnsi"/>
                <w:sz w:val="16"/>
                <w:szCs w:val="16"/>
              </w:rPr>
              <w:t>2.2. Implementar diferentes técnicas de prototipado en el producto y/o servicio a ofrecer en el proyecto empresarial.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2ECA3B37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461C8DF3" w14:textId="70BC7A60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3.1. Conocer e identificar los conceptos básicos de los principales tributos en la economía española.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46DB8C3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69258B" w14:textId="330231BA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3.2. Valorar la importancia de la responsabilidad fiscal, así como de una apropiada educación fiscal.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3E071214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688E34B5" w14:textId="3DB0A26A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3.3. Realizar supuestos sencillos de registro contable de operaciones de diferentes áreas funcionales, comprendiendo las etapas del ciclo contable y redactando sus documentos básicos, comprendiendo su relevancia para valorar la situación patrimonial, económica y financiera de la 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1FAAC3D5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2122740A" w14:textId="6AADC92E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3.4. Redactar e interpretar documentos frecuentes de empresas y organizaciones como contratos de compraventa o alquiler y estatutos sociales, contratos laborales o nóminas.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0A6AF5D8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76DD263" w14:textId="678A7C2F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4.1. Detectar habilidades y desplegar herramientas para la mejora de relaciones en los equipos de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2846C2CA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A7EA4C3" w14:textId="75FE6AD8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4.2. Realizar simulaciones para aplicar diferentes técnicas de resolución de conflictos en los equipos de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18601BA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6B56455" w14:textId="45093EB3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4.3. Identificar las partes del proceso de comunicación escrita y oral reconociendo, elementos de la comunicación no verbal que aporten información al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03E70F7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7DCBD66" w14:textId="2283BEB7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4.4. Desarrollar habilidades básicas para realizar simulaciones de procesos de comunicación efectiva en una 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6699839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7E536399" w14:textId="0D6B0A4A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4.5. Emplear herramientas digitales y creativas visuales de diferente tipo para diseñar la propuesta de valor y para realizar presentaciones de diferentes etapas del proyecto ante un auditorio, interactuando con sus integrantes.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24583EE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A5B267B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05E00D9C" w14:textId="5E29D5E8" w:rsidR="00506B1C" w:rsidRDefault="00506B1C" w:rsidP="00506B1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B2F6C">
              <w:rPr>
                <w:rFonts w:cstheme="minorHAnsi"/>
                <w:sz w:val="16"/>
                <w:szCs w:val="16"/>
              </w:rPr>
              <w:t>5.1 Analizar, de forma crítica y constructiva, el contexto local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EB2F6C">
              <w:rPr>
                <w:rFonts w:cstheme="minorHAnsi"/>
                <w:sz w:val="16"/>
                <w:szCs w:val="16"/>
              </w:rPr>
              <w:t>de una propuesta emprendedora, valorando sus efectos en la transformación económica y social de su entorno y fomentando iniciativas socialmente responsables.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76D3B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A5F119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51F143D" w14:textId="77777777" w:rsidR="00506B1C" w:rsidRDefault="00506B1C" w:rsidP="00506B1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475C0C4D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14318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6FC72217" w14:textId="026FC801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573BA0D" w14:textId="3150CB80" w:rsidR="00506B1C" w:rsidRPr="00EB2F6C" w:rsidRDefault="00506B1C" w:rsidP="00506B1C">
            <w:pPr>
              <w:jc w:val="both"/>
              <w:rPr>
                <w:rFonts w:cstheme="minorHAnsi"/>
                <w:sz w:val="16"/>
                <w:szCs w:val="16"/>
              </w:rPr>
            </w:pPr>
            <w:r w:rsidRPr="00EB2F6C">
              <w:rPr>
                <w:rFonts w:cstheme="minorHAnsi"/>
                <w:sz w:val="16"/>
                <w:szCs w:val="16"/>
              </w:rPr>
              <w:t>5.2. Proponer alternativas y nuevas soluciones a retos personales, empresariales y sociales, reconociendo la importancia de la economía circular, y aplicando las destrezas propias que caracterizan a una persona emprendedora.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5403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03B55B92" w14:textId="1691BBA6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442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5F869128" w14:textId="65F2B5C1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83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87B904F" w14:textId="2B338C7D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06B1C" w14:paraId="1CD9F4FE" w14:textId="77777777" w:rsidTr="00DF7C4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82685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0043DBA8" w14:textId="7DFE77D9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64E7979" w14:textId="709871B6" w:rsidR="00506B1C" w:rsidRPr="00EB2F6C" w:rsidRDefault="00506B1C" w:rsidP="00506B1C">
            <w:pPr>
              <w:jc w:val="both"/>
              <w:rPr>
                <w:rFonts w:cstheme="minorHAnsi"/>
                <w:sz w:val="16"/>
                <w:szCs w:val="16"/>
              </w:rPr>
            </w:pPr>
            <w:r w:rsidRPr="00EB2F6C">
              <w:rPr>
                <w:rFonts w:cstheme="minorHAnsi"/>
                <w:sz w:val="16"/>
                <w:szCs w:val="16"/>
              </w:rPr>
              <w:t>5.3. Diseñar y aplicar indicadores de calidad para evaluar proyectos emprendedores, considerando su originalidad, su viabilidad y su impacto económico y social en los contextos local y global.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5161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4B96EEB3" w14:textId="0264332B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2090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785025C9" w14:textId="1B0860AD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768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</w:tcPr>
              <w:p w14:paraId="35C68B47" w14:textId="22765F83" w:rsidR="00506B1C" w:rsidRDefault="00506B1C" w:rsidP="00506B1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E32011" w14:textId="77777777" w:rsidR="00D82387" w:rsidRPr="00D82387" w:rsidRDefault="00D82387" w:rsidP="00D82387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7BADD64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lastRenderedPageBreak/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lastRenderedPageBreak/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ED04FAA" w14:textId="77777777" w:rsidR="00D82387" w:rsidRDefault="00D8238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E742FC5" w14:textId="77777777" w:rsidR="00D82387" w:rsidRDefault="00D8238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 xml:space="preserve">FECHA </w:t>
            </w:r>
            <w:r w:rsidRPr="009E14FB">
              <w:rPr>
                <w:color w:val="auto"/>
              </w:rPr>
              <w:lastRenderedPageBreak/>
              <w:t>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D7305A" w14:textId="1E66BA79" w:rsidR="00D82387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C7C43" w14:textId="77777777" w:rsidR="00D82387" w:rsidRPr="0060453C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573304F" w14:textId="469D7323" w:rsidR="004C1975" w:rsidRDefault="004C1975" w:rsidP="00DC57BA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3536B3A2" w14:textId="0E961124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E1C49E7" w14:textId="77777777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DBCD369" w:rsidR="004C1975" w:rsidRDefault="004C1975" w:rsidP="00DC57B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C57BA">
        <w:rPr>
          <w:rFonts w:ascii="Century Gothic" w:hAnsi="Century Gothic" w:cs="Century Gothic"/>
          <w:color w:val="000000"/>
          <w:lang w:val="es-ES"/>
        </w:rPr>
        <w:t>o</w:t>
      </w:r>
      <w:bookmarkEnd w:id="0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F4372" w14:textId="77777777" w:rsidR="008C2BDE" w:rsidRDefault="008C2BDE" w:rsidP="007F26E4">
      <w:r>
        <w:separator/>
      </w:r>
    </w:p>
  </w:endnote>
  <w:endnote w:type="continuationSeparator" w:id="0">
    <w:p w14:paraId="0DEF3977" w14:textId="77777777" w:rsidR="008C2BDE" w:rsidRDefault="008C2BDE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8DB" w:rsidRPr="00D528DB">
          <w:rPr>
            <w:noProof/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045D3" w14:textId="77777777" w:rsidR="008C2BDE" w:rsidRDefault="008C2BDE" w:rsidP="007F26E4">
      <w:r>
        <w:separator/>
      </w:r>
    </w:p>
  </w:footnote>
  <w:footnote w:type="continuationSeparator" w:id="0">
    <w:p w14:paraId="5AD19A88" w14:textId="77777777" w:rsidR="008C2BDE" w:rsidRDefault="008C2BDE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74332D" w:rsidRDefault="008C2BD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C2BD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C2BD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450522" w:rsidRDefault="008C2BD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C2BD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450522" w:rsidRDefault="008C2BD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06B1C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8C2BDE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528DB"/>
    <w:rsid w:val="00D82387"/>
    <w:rsid w:val="00D92995"/>
    <w:rsid w:val="00DB1C1F"/>
    <w:rsid w:val="00DC57BA"/>
    <w:rsid w:val="00DF39FA"/>
    <w:rsid w:val="00ED43C6"/>
    <w:rsid w:val="00ED4837"/>
    <w:rsid w:val="00F011DD"/>
    <w:rsid w:val="00F10E24"/>
    <w:rsid w:val="00F47073"/>
    <w:rsid w:val="00F76288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5E2CC8"/>
    <w:rsid w:val="00903B03"/>
    <w:rsid w:val="00B52A77"/>
    <w:rsid w:val="00BC3941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5999-A5CA-4176-B3EF-1F84297B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1853</Words>
  <Characters>10192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Cuenta Microsoft</cp:lastModifiedBy>
  <cp:revision>4</cp:revision>
  <cp:lastPrinted>2020-06-18T16:12:00Z</cp:lastPrinted>
  <dcterms:created xsi:type="dcterms:W3CDTF">2022-11-14T11:36:00Z</dcterms:created>
  <dcterms:modified xsi:type="dcterms:W3CDTF">2023-10-18T19:52:00Z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