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5D25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5D2547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5D2547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5D2547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AB8FE29" w14:textId="77777777" w:rsidR="001E4DE8" w:rsidRDefault="001E4DE8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5D2547" w:rsidP="005D2547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F595A6" w14:textId="77777777" w:rsidR="001E4DE8" w:rsidRDefault="001E4DE8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5D2547" w:rsidP="005D2547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5D2547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D7AF08C" w14:textId="77777777" w:rsidR="001E4DE8" w:rsidRDefault="001E4DE8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41D921C" w:rsidR="004C1975" w:rsidRDefault="004C1975" w:rsidP="005D25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5D2547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5D2547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5D2547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5D2547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5D2547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5D2547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5D2547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5D2547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5D2547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5D2547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5D25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5D2547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5D2547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5D2547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5D2547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5D2547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5D2547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5D2547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5D2547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5D2547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5D2547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5D2547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5D2547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5D2547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5D2547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5D2547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5D2547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5D2547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5D25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5D2547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5D2547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5D2547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5D2547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5D2547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5D2547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5D2547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5D2547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5D2547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5D2547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5D2547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5D2547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5D2547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5D2547" w:rsidP="005D2547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5D2547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5D2547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5D2547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5D2547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5D2547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5D254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5D2547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5D2547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5D2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5D2547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5D254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5D2547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5D2547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5D2547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5D2547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5D2547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5D2547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5D2547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5D2547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5D2547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5D2547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5D254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5D2547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5D254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5D2547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5D2547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5D2547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5D2547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5D2547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5D2547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5D2547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5D2547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5D2547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5D2547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5D2547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5D2547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5D2547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5D2547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5D2547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5D2547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5D2547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5D254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5D254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5D254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5D2547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5D2547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5D2547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55746" w14:paraId="638A698C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630473E" w14:textId="149A01E3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1.1. Cuestionar modos de vida insostenibles mediante el</w:t>
            </w:r>
          </w:p>
          <w:p w14:paraId="2529DA62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análisis geográfico de todo tipo de fuentes de información</w:t>
            </w:r>
          </w:p>
          <w:p w14:paraId="51ABB8AB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 xml:space="preserve">que trate los retos </w:t>
            </w:r>
            <w:proofErr w:type="spellStart"/>
            <w:r w:rsidRPr="00572E12">
              <w:rPr>
                <w:color w:val="000000"/>
              </w:rPr>
              <w:t>ecosociales</w:t>
            </w:r>
            <w:proofErr w:type="spellEnd"/>
            <w:r w:rsidRPr="00572E12">
              <w:rPr>
                <w:color w:val="000000"/>
              </w:rPr>
              <w:t xml:space="preserve"> presentes y futuros desde</w:t>
            </w:r>
          </w:p>
          <w:p w14:paraId="43D85482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argumentos fundados en la relevancia y la necesidad de las</w:t>
            </w:r>
          </w:p>
          <w:p w14:paraId="7669BB6D" w14:textId="189881C7" w:rsidR="00555746" w:rsidRPr="00572E12" w:rsidRDefault="00572E12" w:rsidP="00572E12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acciones</w:t>
            </w:r>
            <w:proofErr w:type="gramEnd"/>
            <w:r>
              <w:rPr>
                <w:color w:val="000000"/>
              </w:rPr>
              <w:t xml:space="preserve"> para afrontarlos.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555746" w:rsidRPr="004F31D1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555746" w:rsidRPr="004F31D1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555746" w:rsidRPr="004F31D1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8BFC6FD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23300A2" w14:textId="40ED50A5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1.2. Debatir sobre los retos naturales y sociales de España</w:t>
            </w:r>
          </w:p>
          <w:p w14:paraId="59AC2A21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de forma comprometida y respetuosa con opiniones</w:t>
            </w:r>
          </w:p>
          <w:p w14:paraId="3CD927AE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ajenas, utilizando estrategias orales con apoyo digital de</w:t>
            </w:r>
          </w:p>
          <w:p w14:paraId="71D40311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gráficos, imágenes y cartografía y manejando datos</w:t>
            </w:r>
          </w:p>
          <w:p w14:paraId="2EC12429" w14:textId="6D86A09A" w:rsidR="00555746" w:rsidRPr="00A04BEA" w:rsidRDefault="00572E12" w:rsidP="00572E1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572E12">
              <w:rPr>
                <w:color w:val="000000"/>
              </w:rPr>
              <w:t>rigurosos</w:t>
            </w:r>
            <w:proofErr w:type="gramEnd"/>
            <w:r w:rsidRPr="00572E12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E2E0493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4E54739" w14:textId="7034B75C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1.3. Identificar problemas económicos, sociales y</w:t>
            </w:r>
          </w:p>
          <w:p w14:paraId="3AE9FF85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ambientales, a nivel local, valorando las responsabilidades</w:t>
            </w:r>
          </w:p>
          <w:p w14:paraId="4FD78C41" w14:textId="3DFC526E" w:rsidR="00555746" w:rsidRPr="00A04BEA" w:rsidRDefault="00572E12" w:rsidP="00572E1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572E12">
              <w:rPr>
                <w:color w:val="000000"/>
              </w:rPr>
              <w:t>personales</w:t>
            </w:r>
            <w:proofErr w:type="gramEnd"/>
            <w:r w:rsidRPr="00572E12">
              <w:rPr>
                <w:color w:val="000000"/>
              </w:rPr>
              <w:t xml:space="preserve"> y proponiendo actuaciones propias y directas.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AFBEE63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C3C340" w14:textId="1B0E4219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2.1. Documentar el concepto de paisaje como resultado</w:t>
            </w:r>
          </w:p>
          <w:p w14:paraId="4F265FEA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cultural, identificando paisajes diferentes como producto</w:t>
            </w:r>
          </w:p>
          <w:p w14:paraId="5651F5D7" w14:textId="0E3A82FB" w:rsidR="00555746" w:rsidRPr="00A04BEA" w:rsidRDefault="00572E12" w:rsidP="00572E1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572E12">
              <w:rPr>
                <w:color w:val="000000"/>
              </w:rPr>
              <w:t>de</w:t>
            </w:r>
            <w:proofErr w:type="gramEnd"/>
            <w:r w:rsidRPr="00572E12">
              <w:rPr>
                <w:color w:val="000000"/>
              </w:rPr>
              <w:t xml:space="preserve"> procesos culturales distintos.</w:t>
            </w:r>
            <w:r w:rsidR="00555746">
              <w:rPr>
                <w:color w:val="000000"/>
              </w:rPr>
              <w:t xml:space="preserve">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19EDEC1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F5F8859" w14:textId="790CC56A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2.2. Valorar todo impacto de la acción antrópica desde el</w:t>
            </w:r>
          </w:p>
          <w:p w14:paraId="3EFEA13D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principio de sostenibilidad, reconociendo la complejidad</w:t>
            </w:r>
          </w:p>
          <w:p w14:paraId="497C7202" w14:textId="77777777" w:rsidR="00572E12" w:rsidRPr="00572E12" w:rsidRDefault="00572E12" w:rsidP="00572E12">
            <w:pPr>
              <w:jc w:val="both"/>
              <w:rPr>
                <w:color w:val="000000"/>
              </w:rPr>
            </w:pPr>
            <w:r w:rsidRPr="00572E12">
              <w:rPr>
                <w:color w:val="000000"/>
              </w:rPr>
              <w:t>sistémica del medio natural y de las propias actividades</w:t>
            </w:r>
          </w:p>
          <w:p w14:paraId="39CD712C" w14:textId="462E9031" w:rsidR="00555746" w:rsidRPr="00A04BEA" w:rsidRDefault="00572E12" w:rsidP="00572E1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572E12">
              <w:rPr>
                <w:color w:val="000000"/>
              </w:rPr>
              <w:t>humanas</w:t>
            </w:r>
            <w:proofErr w:type="gramEnd"/>
            <w:r w:rsidRPr="00572E12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328A1A3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D2C2A9C" w14:textId="180FE8B0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2.3. Extraer información de paisajes naturales y</w:t>
            </w:r>
          </w:p>
          <w:p w14:paraId="626B656E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humanizados, analizando fuentes visuales, distinguiendo</w:t>
            </w:r>
          </w:p>
          <w:p w14:paraId="4D1F2718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elementos geográficos e interpretando la influencia e</w:t>
            </w:r>
          </w:p>
          <w:p w14:paraId="2DCB467D" w14:textId="198E92F6" w:rsidR="00555746" w:rsidRPr="00CE67EE" w:rsidRDefault="00CE67EE" w:rsidP="00CE67EE">
            <w:pPr>
              <w:jc w:val="both"/>
              <w:rPr>
                <w:color w:val="000000"/>
              </w:rPr>
            </w:pPr>
            <w:proofErr w:type="gramStart"/>
            <w:r w:rsidRPr="00CE67EE">
              <w:rPr>
                <w:color w:val="000000"/>
              </w:rPr>
              <w:t>interrelaciones</w:t>
            </w:r>
            <w:proofErr w:type="gramEnd"/>
            <w:r>
              <w:rPr>
                <w:color w:val="000000"/>
              </w:rPr>
              <w:t xml:space="preserve"> de factores físicos y humanos.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E7B94ED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8B541EE" w14:textId="6A63A003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3.1. Reflexionar sobre la percepción del espacio geográfico,</w:t>
            </w:r>
          </w:p>
          <w:p w14:paraId="1CAF1F0E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localizando y reconociendo en mapas las principales</w:t>
            </w:r>
          </w:p>
          <w:p w14:paraId="05471C87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unidades geomorfológicas, litológicas y edáficas con</w:t>
            </w:r>
          </w:p>
          <w:p w14:paraId="5A3A4F7F" w14:textId="141E229D" w:rsidR="00555746" w:rsidRPr="00A04BEA" w:rsidRDefault="00CE67EE" w:rsidP="00CE67EE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CE67EE">
              <w:rPr>
                <w:color w:val="000000"/>
              </w:rPr>
              <w:t>características</w:t>
            </w:r>
            <w:proofErr w:type="gramEnd"/>
            <w:r w:rsidRPr="00CE67EE">
              <w:rPr>
                <w:color w:val="000000"/>
              </w:rPr>
              <w:t xml:space="preserve"> comunes y específicas.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A14C05C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AEC90C0" w14:textId="61BD7354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3.2. Analizar la diversidad climática en España,</w:t>
            </w:r>
          </w:p>
          <w:p w14:paraId="1079F6A3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distinguiendo los distintos factores y elementos del clima e</w:t>
            </w:r>
          </w:p>
          <w:p w14:paraId="31F77972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interpretando mapas meteorológicos junto con otros datos</w:t>
            </w:r>
          </w:p>
          <w:p w14:paraId="7DFAE706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climatológicos proporcionados por las TIG para reconocer</w:t>
            </w:r>
          </w:p>
          <w:p w14:paraId="1D7DBE81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y analizar la variedad de tipos de tiempo atmosférico,</w:t>
            </w:r>
          </w:p>
          <w:p w14:paraId="7C020EEF" w14:textId="77777777" w:rsidR="00CE67EE" w:rsidRPr="00CE67EE" w:rsidRDefault="00CE67EE" w:rsidP="00CE67EE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evaluando su incidencia en la conformación de las</w:t>
            </w:r>
          </w:p>
          <w:p w14:paraId="4D830ECA" w14:textId="730AF58B" w:rsidR="00652F59" w:rsidRPr="00652F59" w:rsidRDefault="00CE67EE" w:rsidP="00652F59">
            <w:pPr>
              <w:jc w:val="both"/>
              <w:rPr>
                <w:color w:val="000000"/>
              </w:rPr>
            </w:pPr>
            <w:r w:rsidRPr="00CE67EE">
              <w:rPr>
                <w:color w:val="000000"/>
              </w:rPr>
              <w:t>diferentes regiones vegetales y valorando sus</w:t>
            </w:r>
            <w:r w:rsidR="00652F59">
              <w:t xml:space="preserve"> </w:t>
            </w:r>
            <w:r w:rsidR="00652F59" w:rsidRPr="00652F59">
              <w:rPr>
                <w:color w:val="000000"/>
              </w:rPr>
              <w:t>consecuencias sobre el territorio, la población y los</w:t>
            </w:r>
          </w:p>
          <w:p w14:paraId="708B54F1" w14:textId="37DB4C4D" w:rsidR="00555746" w:rsidRDefault="00652F59" w:rsidP="00652F5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52F59">
              <w:rPr>
                <w:color w:val="000000"/>
              </w:rPr>
              <w:t>recursos</w:t>
            </w:r>
            <w:proofErr w:type="gramEnd"/>
            <w:r w:rsidRPr="00652F59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1538A5D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86C0475" w14:textId="77777777" w:rsidR="005D2547" w:rsidRPr="005D2547" w:rsidRDefault="005D2547" w:rsidP="005D2547">
            <w:pPr>
              <w:jc w:val="both"/>
              <w:rPr>
                <w:color w:val="000000"/>
              </w:rPr>
            </w:pPr>
            <w:r w:rsidRPr="005D2547">
              <w:rPr>
                <w:color w:val="000000"/>
              </w:rPr>
              <w:t>3.3. Analizar e interpretar la diversidad hídrica de la</w:t>
            </w:r>
          </w:p>
          <w:p w14:paraId="42F3D06C" w14:textId="77777777" w:rsidR="005D2547" w:rsidRPr="005D2547" w:rsidRDefault="005D2547" w:rsidP="005D2547">
            <w:pPr>
              <w:jc w:val="both"/>
              <w:rPr>
                <w:color w:val="000000"/>
              </w:rPr>
            </w:pPr>
            <w:r w:rsidRPr="005D2547">
              <w:rPr>
                <w:color w:val="000000"/>
              </w:rPr>
              <w:t>península ibérica, identificando los diversos regímenes</w:t>
            </w:r>
          </w:p>
          <w:p w14:paraId="1E8FA9DC" w14:textId="77777777" w:rsidR="005D2547" w:rsidRPr="005D2547" w:rsidRDefault="005D2547" w:rsidP="005D2547">
            <w:pPr>
              <w:jc w:val="both"/>
              <w:rPr>
                <w:color w:val="000000"/>
              </w:rPr>
            </w:pPr>
            <w:r w:rsidRPr="005D2547">
              <w:rPr>
                <w:color w:val="000000"/>
              </w:rPr>
              <w:t>hídricos existentes, valorando y debatiendo su importancia</w:t>
            </w:r>
          </w:p>
          <w:p w14:paraId="0874229C" w14:textId="77777777" w:rsidR="005D2547" w:rsidRPr="005D2547" w:rsidRDefault="005D2547" w:rsidP="005D2547">
            <w:pPr>
              <w:jc w:val="both"/>
              <w:rPr>
                <w:color w:val="000000"/>
              </w:rPr>
            </w:pPr>
            <w:r w:rsidRPr="005D2547">
              <w:rPr>
                <w:color w:val="000000"/>
              </w:rPr>
              <w:t>ecológica y el aprovechamiento que se realiza de los</w:t>
            </w:r>
          </w:p>
          <w:p w14:paraId="27340E28" w14:textId="6F04BFC7" w:rsidR="00555746" w:rsidRPr="00F8524F" w:rsidRDefault="005D2547" w:rsidP="005D2547">
            <w:pPr>
              <w:jc w:val="both"/>
              <w:rPr>
                <w:color w:val="000000"/>
              </w:rPr>
            </w:pPr>
            <w:proofErr w:type="gramStart"/>
            <w:r w:rsidRPr="005D2547">
              <w:rPr>
                <w:color w:val="000000"/>
              </w:rPr>
              <w:t>rec</w:t>
            </w:r>
            <w:r w:rsidR="00F8524F">
              <w:rPr>
                <w:color w:val="000000"/>
              </w:rPr>
              <w:t>ursos</w:t>
            </w:r>
            <w:proofErr w:type="gramEnd"/>
            <w:r w:rsidR="00F8524F">
              <w:rPr>
                <w:color w:val="000000"/>
              </w:rPr>
              <w:t xml:space="preserve"> hídricos en nuestro país.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72ED6BA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6FAABA7" w14:textId="54B3020A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3.4. Identificar la diversidad y singularidad de paisajes</w:t>
            </w:r>
          </w:p>
          <w:p w14:paraId="7997F1B8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naturales, comparando su distribución, características y</w:t>
            </w:r>
          </w:p>
          <w:p w14:paraId="552107B2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lastRenderedPageBreak/>
              <w:t>contrastes a escala autonómica, de España y de Europa, así</w:t>
            </w:r>
          </w:p>
          <w:p w14:paraId="118461EF" w14:textId="6F310836" w:rsidR="00555746" w:rsidRPr="00A04BEA" w:rsidRDefault="00652F59" w:rsidP="00652F5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52F59">
              <w:rPr>
                <w:color w:val="000000"/>
              </w:rPr>
              <w:t>como</w:t>
            </w:r>
            <w:proofErr w:type="gramEnd"/>
            <w:r w:rsidRPr="00652F59">
              <w:rPr>
                <w:color w:val="000000"/>
              </w:rPr>
              <w:t xml:space="preserve"> formas humanas de relación con esos entornos.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FC3F029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835D373" w14:textId="620D9EBE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4.1. Emplear la escala apropiada para localizar o</w:t>
            </w:r>
          </w:p>
          <w:p w14:paraId="33FDB127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representar con apoyo de las TIG cualquier fenómeno físico</w:t>
            </w:r>
          </w:p>
          <w:p w14:paraId="2681FEDC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o humano, justificando los métodos y datos elegidos y la</w:t>
            </w:r>
          </w:p>
          <w:p w14:paraId="641B01A8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delimitación de regiones o categorías de análisis, así como</w:t>
            </w:r>
          </w:p>
          <w:p w14:paraId="5CF29A77" w14:textId="7B1B6BA9" w:rsidR="00555746" w:rsidRPr="00A04BEA" w:rsidRDefault="00652F59" w:rsidP="00652F5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52F59">
              <w:rPr>
                <w:color w:val="000000"/>
              </w:rPr>
              <w:t>de</w:t>
            </w:r>
            <w:proofErr w:type="gramEnd"/>
            <w:r w:rsidRPr="00652F59">
              <w:rPr>
                <w:color w:val="000000"/>
              </w:rPr>
              <w:t xml:space="preserve"> áreas de transición.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F18C029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2E78B2D" w14:textId="2E99C3DE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4.2. Interpretar los fenómenos naturales y humanos,</w:t>
            </w:r>
          </w:p>
          <w:p w14:paraId="57D2F1CC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valorando la información que nos facilitan y ofrecen las</w:t>
            </w:r>
          </w:p>
          <w:p w14:paraId="5292FEA4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Tecnologías de la Información Geográfica (TIG) y métodos y</w:t>
            </w:r>
          </w:p>
          <w:p w14:paraId="6C3FCA1E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técnicas propios de otras ciencias afines, con la finalidad</w:t>
            </w:r>
          </w:p>
          <w:p w14:paraId="6639DA5B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de identificar, describir, analizar e interpretar los</w:t>
            </w:r>
          </w:p>
          <w:p w14:paraId="547ABFD5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elementos que integran el espacio geográfico,</w:t>
            </w:r>
          </w:p>
          <w:p w14:paraId="7C7FCBD1" w14:textId="041E2201" w:rsidR="00555746" w:rsidRDefault="00652F59" w:rsidP="00652F5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52F59">
              <w:rPr>
                <w:color w:val="000000"/>
              </w:rPr>
              <w:t>distinguiendo</w:t>
            </w:r>
            <w:proofErr w:type="gramEnd"/>
            <w:r w:rsidRPr="00652F59">
              <w:rPr>
                <w:color w:val="000000"/>
              </w:rPr>
              <w:t xml:space="preserve"> entra paisajes naturales y culturales.</w:t>
            </w:r>
            <w:r w:rsidR="00555746">
              <w:rPr>
                <w:color w:val="000000"/>
              </w:rPr>
              <w:t xml:space="preserve">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6D18B82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198B1B9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4.3. Crear productos propios individuales o en grupo con</w:t>
            </w:r>
          </w:p>
          <w:p w14:paraId="19E6E093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fines explicativos comunicando diagnósticos, proponiendo</w:t>
            </w:r>
          </w:p>
          <w:p w14:paraId="2EB094FC" w14:textId="49421D20" w:rsidR="00555746" w:rsidRPr="00A04BEA" w:rsidRDefault="00652F59" w:rsidP="00652F5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52F59">
              <w:rPr>
                <w:color w:val="000000"/>
              </w:rPr>
              <w:t>hipótesis</w:t>
            </w:r>
            <w:proofErr w:type="gramEnd"/>
            <w:r w:rsidRPr="00652F59">
              <w:rPr>
                <w:color w:val="000000"/>
              </w:rPr>
              <w:t xml:space="preserve"> o conclusiones, y aplicando las TIG.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A22F7CB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23F4C40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5.1. Valorar la globalización como contexto de evolución</w:t>
            </w:r>
          </w:p>
          <w:p w14:paraId="415CFE07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socioeconómica y cultural, analizando el impacto de las</w:t>
            </w:r>
          </w:p>
          <w:p w14:paraId="278A3706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relaciones entre España y las grandes áreas geopolíticas y</w:t>
            </w:r>
          </w:p>
          <w:p w14:paraId="7C6DAAE8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socioeconómicas mundiales a través de distintas fuentes</w:t>
            </w:r>
          </w:p>
          <w:p w14:paraId="16427C4C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de información, con la finalidad de valorar los aspectos</w:t>
            </w:r>
          </w:p>
          <w:p w14:paraId="0FA72663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más relevantes de la situación de España en el orden</w:t>
            </w:r>
          </w:p>
          <w:p w14:paraId="7976D51E" w14:textId="1A784EFA" w:rsidR="00555746" w:rsidRPr="00A04BEA" w:rsidRDefault="00652F59" w:rsidP="00652F5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52F59">
              <w:rPr>
                <w:color w:val="000000"/>
              </w:rPr>
              <w:t>mundial</w:t>
            </w:r>
            <w:proofErr w:type="gramEnd"/>
            <w:r w:rsidRPr="00652F59">
              <w:rPr>
                <w:color w:val="000000"/>
              </w:rPr>
              <w:t xml:space="preserve"> y, más concretamente, en la Unión Europea</w:t>
            </w:r>
            <w:r w:rsidRPr="00652F5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66DF749" w14:textId="77777777" w:rsidTr="005557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C1E3DD5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5.2. Valorar la dignidad humana analizando críticamente</w:t>
            </w:r>
          </w:p>
          <w:p w14:paraId="1F36E7A0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las consecuencias de nuestras acciones sobre las</w:t>
            </w:r>
          </w:p>
          <w:p w14:paraId="1860B766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condiciones laborales y de vida, tanto en Andalucía y</w:t>
            </w:r>
          </w:p>
          <w:p w14:paraId="51688877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España como en otros países, investigando el sistema de</w:t>
            </w:r>
          </w:p>
          <w:p w14:paraId="324810DA" w14:textId="77777777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relaciones económicas globalizadas y los sectores</w:t>
            </w:r>
          </w:p>
          <w:p w14:paraId="6B126529" w14:textId="11BB49F3" w:rsidR="00555746" w:rsidRPr="00A04BEA" w:rsidRDefault="00652F59" w:rsidP="00652F5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652F59">
              <w:rPr>
                <w:color w:val="000000"/>
              </w:rPr>
              <w:t>económicos</w:t>
            </w:r>
            <w:proofErr w:type="gramEnd"/>
            <w:r w:rsidRPr="00652F59">
              <w:rPr>
                <w:color w:val="000000"/>
              </w:rPr>
              <w:t>, y planteando soluciones razonables.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60DB3C5" w14:textId="77777777" w:rsidTr="005557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991636F" w14:textId="5AF8040C" w:rsidR="00652F59" w:rsidRPr="00652F59" w:rsidRDefault="00652F59" w:rsidP="00652F59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5.3. Expresar la necesidad de preservar el medio natural</w:t>
            </w:r>
          </w:p>
          <w:p w14:paraId="5DF0E9A4" w14:textId="21543B70" w:rsidR="00AC578C" w:rsidRPr="00AC578C" w:rsidRDefault="00652F59" w:rsidP="00AC578C">
            <w:pPr>
              <w:jc w:val="both"/>
              <w:rPr>
                <w:color w:val="000000"/>
              </w:rPr>
            </w:pPr>
            <w:r w:rsidRPr="00652F59">
              <w:rPr>
                <w:color w:val="000000"/>
              </w:rPr>
              <w:t>indagando sobre los impactos de los modos de</w:t>
            </w:r>
            <w:r w:rsidR="00AC578C">
              <w:rPr>
                <w:color w:val="000000"/>
              </w:rPr>
              <w:t xml:space="preserve"> </w:t>
            </w:r>
            <w:r w:rsidR="00AC578C" w:rsidRPr="00AC578C">
              <w:rPr>
                <w:color w:val="000000"/>
              </w:rPr>
              <w:t>producción, distribución y consumo a escala local y global,</w:t>
            </w:r>
          </w:p>
          <w:p w14:paraId="753B093B" w14:textId="495A0E49" w:rsidR="00555746" w:rsidRPr="00994116" w:rsidRDefault="00AC578C" w:rsidP="00994116">
            <w:pPr>
              <w:jc w:val="both"/>
              <w:rPr>
                <w:color w:val="000000"/>
              </w:rPr>
            </w:pPr>
            <w:proofErr w:type="gramStart"/>
            <w:r w:rsidRPr="00AC578C">
              <w:rPr>
                <w:color w:val="000000"/>
              </w:rPr>
              <w:t>y</w:t>
            </w:r>
            <w:proofErr w:type="gramEnd"/>
            <w:r w:rsidRPr="00AC578C">
              <w:rPr>
                <w:color w:val="000000"/>
              </w:rPr>
              <w:t xml:space="preserve"> pro</w:t>
            </w:r>
            <w:r w:rsidR="00994116">
              <w:rPr>
                <w:color w:val="000000"/>
              </w:rPr>
              <w:t>poniendo actuaciones de mejora.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DBB4C27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24DFC8" w14:textId="6E04F851" w:rsidR="00AC578C" w:rsidRPr="00AC578C" w:rsidRDefault="00AC578C" w:rsidP="00AC578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AC578C">
              <w:rPr>
                <w:color w:val="000000"/>
              </w:rPr>
              <w:t>.1. Justificar la necesidad de mecanismos de</w:t>
            </w:r>
          </w:p>
          <w:p w14:paraId="00A9DA38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compensación de las desigualdades individuales y</w:t>
            </w:r>
          </w:p>
          <w:p w14:paraId="0F2552D0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territoriales, identificando los procesos pasados y</w:t>
            </w:r>
          </w:p>
          <w:p w14:paraId="25E6BF72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recientes, así como, sus causas y consecuencias</w:t>
            </w:r>
          </w:p>
          <w:p w14:paraId="5FE23CAD" w14:textId="204B3B24" w:rsidR="00555746" w:rsidRPr="00A04BEA" w:rsidRDefault="00AC578C" w:rsidP="00AC578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C578C">
              <w:rPr>
                <w:color w:val="000000"/>
              </w:rPr>
              <w:t>sociolaborales</w:t>
            </w:r>
            <w:proofErr w:type="spellEnd"/>
            <w:proofErr w:type="gramEnd"/>
            <w:r w:rsidRPr="00AC578C">
              <w:rPr>
                <w:color w:val="000000"/>
              </w:rPr>
              <w:t xml:space="preserve"> y demográficas.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385D5F9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F2C442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6.2. Argumentar sobre el origen de los desequilibrios</w:t>
            </w:r>
          </w:p>
          <w:p w14:paraId="765FE633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socioeconómicos de España y Europa, analizando los</w:t>
            </w:r>
          </w:p>
          <w:p w14:paraId="580F24A4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factores de localización de las actividades económicas y de</w:t>
            </w:r>
          </w:p>
          <w:p w14:paraId="2BDB83FA" w14:textId="57FD99FE" w:rsidR="00555746" w:rsidRPr="00A04BEA" w:rsidRDefault="00AC578C" w:rsidP="00AC578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AC578C">
              <w:rPr>
                <w:color w:val="000000"/>
              </w:rPr>
              <w:t>la</w:t>
            </w:r>
            <w:proofErr w:type="gramEnd"/>
            <w:r w:rsidRPr="00AC578C">
              <w:rPr>
                <w:color w:val="000000"/>
              </w:rPr>
              <w:t xml:space="preserve"> población en una sociedad </w:t>
            </w:r>
            <w:proofErr w:type="spellStart"/>
            <w:r w:rsidRPr="00AC578C">
              <w:rPr>
                <w:color w:val="000000"/>
              </w:rPr>
              <w:t>terciarizada</w:t>
            </w:r>
            <w:proofErr w:type="spellEnd"/>
            <w:r w:rsidRPr="00AC578C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190B526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96C55D0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6.3. Situar en el contexto cercano ejemplos de</w:t>
            </w:r>
          </w:p>
          <w:p w14:paraId="2E18FACE" w14:textId="4C24F83C" w:rsidR="00555746" w:rsidRPr="00A04BEA" w:rsidRDefault="00AC578C" w:rsidP="00AC578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AC578C">
              <w:rPr>
                <w:color w:val="000000"/>
              </w:rPr>
              <w:t>desequilibrios</w:t>
            </w:r>
            <w:proofErr w:type="gramEnd"/>
            <w:r w:rsidRPr="00AC578C">
              <w:rPr>
                <w:color w:val="000000"/>
              </w:rPr>
              <w:t xml:space="preserve"> identificando su origen</w:t>
            </w:r>
            <w:r w:rsidRPr="00AC578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4597821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98EE770" w:rsidR="00555746" w:rsidRDefault="00CA7F58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663FCBD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7.1. Reelaborar saberes sobre fenómenos naturales y</w:t>
            </w:r>
          </w:p>
          <w:p w14:paraId="64E3B25A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humanos relevantes a diferentes escalas y en nuevos</w:t>
            </w:r>
          </w:p>
          <w:p w14:paraId="0E3E22C8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contextos, aplicando el pensamiento geográfico,</w:t>
            </w:r>
          </w:p>
          <w:p w14:paraId="00C8FE58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movilizando y revisando críticamente conocimientos</w:t>
            </w:r>
          </w:p>
          <w:p w14:paraId="39D22579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previos y nuevos, diagnosticando problemas y</w:t>
            </w:r>
          </w:p>
          <w:p w14:paraId="4DF472F1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oportunidades, y razonando sobre posibles previsiones y</w:t>
            </w:r>
          </w:p>
          <w:p w14:paraId="0E80B392" w14:textId="35EA60A4" w:rsidR="00555746" w:rsidRPr="00AC578C" w:rsidRDefault="00AC578C" w:rsidP="00AC578C">
            <w:pPr>
              <w:jc w:val="both"/>
              <w:rPr>
                <w:color w:val="000000"/>
              </w:rPr>
            </w:pPr>
            <w:proofErr w:type="gramStart"/>
            <w:r w:rsidRPr="00AC578C">
              <w:rPr>
                <w:color w:val="000000"/>
              </w:rPr>
              <w:t>soluciones</w:t>
            </w:r>
            <w:proofErr w:type="gramEnd"/>
            <w:r w:rsidRPr="00AC578C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081F5421" w:rsidR="00555746" w:rsidRDefault="003A600C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381B9D65" w:rsidR="00555746" w:rsidRDefault="00CA7F58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68A0CB67" w:rsidR="00555746" w:rsidRDefault="00CA7F58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06EC3" w14:paraId="740CBACA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0592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180E09A" w14:textId="3919DA05" w:rsidR="00406EC3" w:rsidRDefault="00CA7F58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547A9F4" w14:textId="77777777" w:rsidR="00CA7F58" w:rsidRPr="00CA7F58" w:rsidRDefault="00CA7F58" w:rsidP="00CA7F58">
            <w:pPr>
              <w:jc w:val="both"/>
              <w:rPr>
                <w:color w:val="000000"/>
              </w:rPr>
            </w:pPr>
            <w:r w:rsidRPr="00CA7F58">
              <w:rPr>
                <w:color w:val="000000"/>
              </w:rPr>
              <w:t>7.2. Reflexionar sobre el conflicto generado entre espacio</w:t>
            </w:r>
          </w:p>
          <w:p w14:paraId="194FCF8F" w14:textId="77777777" w:rsidR="00CA7F58" w:rsidRPr="00CA7F58" w:rsidRDefault="00CA7F58" w:rsidP="00CA7F58">
            <w:pPr>
              <w:jc w:val="both"/>
              <w:rPr>
                <w:color w:val="000000"/>
              </w:rPr>
            </w:pPr>
            <w:r w:rsidRPr="00CA7F58">
              <w:rPr>
                <w:color w:val="000000"/>
              </w:rPr>
              <w:t>natural y actividad antrópica, analizando, debatiendo y</w:t>
            </w:r>
          </w:p>
          <w:p w14:paraId="083542D9" w14:textId="25DA533A" w:rsidR="00406EC3" w:rsidRPr="00AC578C" w:rsidRDefault="00CA7F58" w:rsidP="00CA7F58">
            <w:pPr>
              <w:jc w:val="both"/>
              <w:rPr>
                <w:color w:val="000000"/>
              </w:rPr>
            </w:pPr>
            <w:proofErr w:type="gramStart"/>
            <w:r w:rsidRPr="00CA7F58">
              <w:rPr>
                <w:color w:val="000000"/>
              </w:rPr>
              <w:t>exponiendo</w:t>
            </w:r>
            <w:proofErr w:type="gramEnd"/>
            <w:r w:rsidRPr="00CA7F58">
              <w:rPr>
                <w:color w:val="000000"/>
              </w:rPr>
              <w:t xml:space="preserve"> en grupo, a partir de argumentos diferentes.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117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E523C92" w14:textId="4A91BBA6" w:rsidR="00406EC3" w:rsidRDefault="003A600C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368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3EAA0A8" w14:textId="3D24B921" w:rsidR="00406EC3" w:rsidRDefault="003A600C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6838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B220AFF" w14:textId="7D84782E" w:rsidR="00406EC3" w:rsidRDefault="003A600C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bookmarkStart w:id="1" w:name="_GoBack" w:displacedByCustomXml="prev"/>
        <w:bookmarkEnd w:id="1" w:displacedByCustomXml="prev"/>
      </w:tr>
      <w:tr w:rsidR="00555746" w14:paraId="1AF3051D" w14:textId="77777777" w:rsidTr="005D254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D43E72A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7.3. Documentar la actual organización territorial del</w:t>
            </w:r>
          </w:p>
          <w:p w14:paraId="310842E6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Estado Español, tomando como base la evolución histórica</w:t>
            </w:r>
          </w:p>
          <w:p w14:paraId="24FB4926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y la Constitución de 1978, analizando, debatiendo y</w:t>
            </w:r>
          </w:p>
          <w:p w14:paraId="5731F73E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exponiendo en grupo la información extraída de distintas</w:t>
            </w:r>
          </w:p>
          <w:p w14:paraId="32E6E775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fuentes y recursos, sobre las causas de los desequilibrios y</w:t>
            </w:r>
          </w:p>
          <w:p w14:paraId="5F4A367D" w14:textId="77777777" w:rsidR="00AC578C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contrastes territoriales, así como sus posibles mecanismos</w:t>
            </w:r>
          </w:p>
          <w:p w14:paraId="429724F7" w14:textId="3D194216" w:rsidR="00555746" w:rsidRPr="00AC578C" w:rsidRDefault="00AC578C" w:rsidP="00AC578C">
            <w:pPr>
              <w:jc w:val="both"/>
              <w:rPr>
                <w:color w:val="000000"/>
              </w:rPr>
            </w:pPr>
            <w:r w:rsidRPr="00AC578C">
              <w:rPr>
                <w:color w:val="000000"/>
              </w:rPr>
              <w:t>correctores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3DAF2CCA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561C6D" w14:textId="768D294F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769FE1" w14:textId="01E04F09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4CD03" w14:textId="0B799D2C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8F6A7D" w14:textId="3FF51E84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A09761" w14:textId="60DC2D84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CB1384" w14:textId="7EB8A4BD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94D52F" w14:textId="44C31C8E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2B3B12" w14:textId="7185DFF4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ED793F" w14:textId="77777777" w:rsidR="00555746" w:rsidRPr="00301422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5D2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5D2547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5D254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5D254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5D2547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5D254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5D2547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5D2547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5D254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5D2547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5D2547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5D2547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5D2547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5D2547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5D2547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5D2547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5D2547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5D2547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5D2547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5D2547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5D254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GridTable6ColorfulAccent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5D2547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5D2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5D2547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5D25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5D2547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5D25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5D2547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5D25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5D2547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5D25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5D25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5D25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5D2547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5D2547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5D25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5D2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5D254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5D254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5D254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5D254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5D254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5D2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5D254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5D2547" w:rsidRDefault="005D2547" w:rsidP="004C1975"/>
                          <w:p w14:paraId="5FC42467" w14:textId="77777777" w:rsidR="005D2547" w:rsidRDefault="005D2547" w:rsidP="004C1975"/>
                          <w:p w14:paraId="02B57144" w14:textId="77777777" w:rsidR="005D2547" w:rsidRDefault="005D2547" w:rsidP="004C1975"/>
                          <w:p w14:paraId="05C6FC1F" w14:textId="77777777" w:rsidR="005D2547" w:rsidRDefault="005D2547" w:rsidP="004C1975"/>
                          <w:p w14:paraId="3DC2F081" w14:textId="77777777" w:rsidR="005D2547" w:rsidRDefault="005D2547" w:rsidP="004C1975"/>
                          <w:p w14:paraId="7A915B05" w14:textId="77777777" w:rsidR="005D2547" w:rsidRDefault="005D2547" w:rsidP="004C1975"/>
                          <w:p w14:paraId="355DBB63" w14:textId="77777777" w:rsidR="005D2547" w:rsidRDefault="005D2547" w:rsidP="004C1975"/>
                          <w:p w14:paraId="67EAA672" w14:textId="77777777" w:rsidR="005D2547" w:rsidRDefault="005D2547" w:rsidP="004C1975"/>
                          <w:p w14:paraId="30004951" w14:textId="77777777" w:rsidR="005D2547" w:rsidRDefault="005D2547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16CC0C" w:rsidR="004C1975" w:rsidRPr="001E4DE8" w:rsidRDefault="004C1975" w:rsidP="001E4DE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</w:p>
    <w:sectPr w:rsidR="004C1975" w:rsidRPr="001E4DE8" w:rsidSect="004D4E2D">
      <w:headerReference w:type="even" r:id="rId13"/>
      <w:headerReference w:type="default" r:id="rId14"/>
      <w:headerReference w:type="first" r:id="rId15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4DD8CB" w14:textId="77777777" w:rsidR="008F1DC4" w:rsidRDefault="008F1DC4" w:rsidP="007F26E4">
      <w:r>
        <w:separator/>
      </w:r>
    </w:p>
  </w:endnote>
  <w:endnote w:type="continuationSeparator" w:id="0">
    <w:p w14:paraId="02BB888B" w14:textId="77777777" w:rsidR="008F1DC4" w:rsidRDefault="008F1DC4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7190"/>
      <w:docPartObj>
        <w:docPartGallery w:val="Page Numbers (Bottom of Page)"/>
        <w:docPartUnique/>
      </w:docPartObj>
    </w:sdtPr>
    <w:sdtContent>
      <w:p w14:paraId="2FC560C9" w14:textId="77777777" w:rsidR="005D2547" w:rsidRDefault="005D254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00C" w:rsidRPr="003A600C">
          <w:rPr>
            <w:noProof/>
            <w:lang w:val="es-ES"/>
          </w:rPr>
          <w:t>6</w:t>
        </w:r>
        <w:r>
          <w:fldChar w:fldCharType="end"/>
        </w:r>
      </w:p>
    </w:sdtContent>
  </w:sdt>
  <w:p w14:paraId="421EC168" w14:textId="77777777" w:rsidR="005D2547" w:rsidRDefault="005D2547">
    <w:pPr>
      <w:pStyle w:val="Piedepgina"/>
    </w:pPr>
  </w:p>
  <w:p w14:paraId="30EE8A13" w14:textId="77777777" w:rsidR="005D2547" w:rsidRDefault="005D25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59DCD" w14:textId="77777777" w:rsidR="008F1DC4" w:rsidRDefault="008F1DC4" w:rsidP="007F26E4">
      <w:r>
        <w:separator/>
      </w:r>
    </w:p>
  </w:footnote>
  <w:footnote w:type="continuationSeparator" w:id="0">
    <w:p w14:paraId="16179A16" w14:textId="77777777" w:rsidR="008F1DC4" w:rsidRDefault="008F1DC4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37304" w14:textId="77777777" w:rsidR="005D2547" w:rsidRDefault="005D254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5D2547" w:rsidRDefault="005D254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B5609" w14:textId="77777777" w:rsidR="005D2547" w:rsidRPr="0099430F" w:rsidRDefault="005D2547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5D2547" w:rsidRDefault="005D2547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5D2547" w:rsidRPr="00A1245B" w:rsidRDefault="005D2547" w:rsidP="005D2547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5D2547" w:rsidRPr="00237333" w:rsidRDefault="005D2547" w:rsidP="005D2547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5D2547" w:rsidRPr="007F7CAE" w:rsidRDefault="005D2547" w:rsidP="005D2547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5D2547" w:rsidRPr="00A1245B" w:rsidRDefault="005D2547" w:rsidP="005D2547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396E86" id="Cuadro de texto 4" o:spid="_x0000_s1028" type="#_x0000_t202" style="position:absolute;margin-left:73pt;margin-top:.9pt;width:321pt;height:62.4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3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5D2547" w:rsidRPr="0059473B" w:rsidRDefault="005D2547" w:rsidP="007F26E4">
    <w:pPr>
      <w:spacing w:before="4"/>
      <w:rPr>
        <w:sz w:val="9"/>
        <w:lang w:val="es-ES_tradnl"/>
      </w:rPr>
    </w:pPr>
  </w:p>
  <w:p w14:paraId="7A9326A0" w14:textId="77777777" w:rsidR="005D2547" w:rsidRPr="0059473B" w:rsidRDefault="005D2547">
    <w:pPr>
      <w:pStyle w:val="Encabezado"/>
      <w:rPr>
        <w:lang w:val="es-ES_tradnl"/>
      </w:rPr>
    </w:pPr>
  </w:p>
  <w:p w14:paraId="7A3DB538" w14:textId="77777777" w:rsidR="005D2547" w:rsidRDefault="005D254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0C1F1" w14:textId="4D343E09" w:rsidR="005D2547" w:rsidRDefault="005D2547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5D2547" w:rsidRDefault="005D2547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5D2547" w:rsidRPr="00A1245B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5D2547" w:rsidRPr="00237333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5D2547" w:rsidRPr="007F7CAE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5D2547" w:rsidRPr="00A1245B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5D2547" w:rsidRDefault="005D254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4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CE84C" w14:textId="34DDAD89" w:rsidR="005D2547" w:rsidRDefault="005D254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602A" w14:textId="4505EAC1" w:rsidR="005D2547" w:rsidRPr="0099430F" w:rsidRDefault="005D2547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5D2547" w:rsidRPr="00A1245B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5D2547" w:rsidRPr="00237333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5D2547" w:rsidRPr="007F7CAE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5D2547" w:rsidRPr="00A1245B" w:rsidRDefault="005D2547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5D2547" w:rsidRPr="0059473B" w:rsidRDefault="005D2547" w:rsidP="007F26E4">
    <w:pPr>
      <w:spacing w:before="4"/>
      <w:rPr>
        <w:sz w:val="9"/>
        <w:lang w:val="es-ES_tradnl"/>
      </w:rPr>
    </w:pPr>
  </w:p>
  <w:p w14:paraId="0A481972" w14:textId="77777777" w:rsidR="005D2547" w:rsidRPr="0059473B" w:rsidRDefault="005D2547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F111" w14:textId="1014577E" w:rsidR="005D2547" w:rsidRDefault="005D254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26CFC"/>
    <w:rsid w:val="000611F8"/>
    <w:rsid w:val="000616B2"/>
    <w:rsid w:val="00061D5A"/>
    <w:rsid w:val="00066CBC"/>
    <w:rsid w:val="00077EFC"/>
    <w:rsid w:val="000A73A2"/>
    <w:rsid w:val="00111CAF"/>
    <w:rsid w:val="00123465"/>
    <w:rsid w:val="0013697D"/>
    <w:rsid w:val="00141CBD"/>
    <w:rsid w:val="00175AAF"/>
    <w:rsid w:val="001E4DE8"/>
    <w:rsid w:val="00202B8D"/>
    <w:rsid w:val="00254BDB"/>
    <w:rsid w:val="002B0E3D"/>
    <w:rsid w:val="002D7CA8"/>
    <w:rsid w:val="00301422"/>
    <w:rsid w:val="00302AA4"/>
    <w:rsid w:val="00324D59"/>
    <w:rsid w:val="003A400C"/>
    <w:rsid w:val="003A600C"/>
    <w:rsid w:val="003E4138"/>
    <w:rsid w:val="003F10A6"/>
    <w:rsid w:val="00403036"/>
    <w:rsid w:val="00406EC3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55746"/>
    <w:rsid w:val="00572E12"/>
    <w:rsid w:val="00592E53"/>
    <w:rsid w:val="0059473B"/>
    <w:rsid w:val="005A0B88"/>
    <w:rsid w:val="005A78E9"/>
    <w:rsid w:val="005D2547"/>
    <w:rsid w:val="005E65DB"/>
    <w:rsid w:val="005E70A5"/>
    <w:rsid w:val="005F08DF"/>
    <w:rsid w:val="0060453C"/>
    <w:rsid w:val="006249D2"/>
    <w:rsid w:val="006428B6"/>
    <w:rsid w:val="00652F59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8F1DC4"/>
    <w:rsid w:val="00975021"/>
    <w:rsid w:val="00994116"/>
    <w:rsid w:val="0099430F"/>
    <w:rsid w:val="009C5FE0"/>
    <w:rsid w:val="00A9496D"/>
    <w:rsid w:val="00AC578C"/>
    <w:rsid w:val="00AD018C"/>
    <w:rsid w:val="00AE4AA6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7F58"/>
    <w:rsid w:val="00CD0CF2"/>
    <w:rsid w:val="00CD5DDB"/>
    <w:rsid w:val="00CE3FFD"/>
    <w:rsid w:val="00CE67EE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8524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Epgrafe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GridTable6ColorfulAccent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3"/>
    <w:rsid w:val="00195C29"/>
    <w:rsid w:val="00903B03"/>
    <w:rsid w:val="009A5014"/>
    <w:rsid w:val="00BD64B2"/>
    <w:rsid w:val="00EE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BB562-DD97-4E1E-A96B-8D2A4BB3A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2213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Mimbrera</cp:lastModifiedBy>
  <cp:revision>10</cp:revision>
  <cp:lastPrinted>2020-06-18T16:12:00Z</cp:lastPrinted>
  <dcterms:created xsi:type="dcterms:W3CDTF">2022-01-02T09:31:00Z</dcterms:created>
  <dcterms:modified xsi:type="dcterms:W3CDTF">2023-10-14T17:01:00Z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