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A315485" w:rsidR="004C1975" w:rsidRDefault="00252521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2318C">
              <w:rPr>
                <w:rFonts w:cstheme="minorHAnsi"/>
                <w:b/>
                <w:szCs w:val="16"/>
              </w:rPr>
              <w:t>Iniciación a la actividad emprendedora y empresarial (3ºESO)</w:t>
            </w: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766C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C9945C7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766C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B21DF9" w14:textId="6413FCB1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766C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41363EF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ED7B3A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C57BA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C57BA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C57BA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C57BA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C57BA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C57BA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C57BA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C57BA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C57BA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C57BA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C57BA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C57BA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C57BA" w14:paraId="1011F311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EA2A148" w14:textId="77777777" w:rsidR="00DC57BA" w:rsidRDefault="00DC57BA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766C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766C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766C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766C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C57BA" w:rsidRPr="007C1584" w14:paraId="5D928176" w14:textId="77777777" w:rsidTr="00DC57BA">
        <w:tc>
          <w:tcPr>
            <w:tcW w:w="915" w:type="dxa"/>
            <w:shd w:val="clear" w:color="auto" w:fill="D6E3BC" w:themeFill="accent3" w:themeFillTint="66"/>
          </w:tcPr>
          <w:p w14:paraId="5DD38F6E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8325278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766C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5F24C157" w:rsidR="00324D59" w:rsidRDefault="002525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D2318C">
              <w:rPr>
                <w:rFonts w:cstheme="minorHAnsi"/>
                <w:b/>
                <w:szCs w:val="16"/>
              </w:rPr>
              <w:t>Iniciación a la actividad emprendedora y empresarial (3ºESO)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52521" w14:paraId="0BA3D3CE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E5F19A7" w14:textId="2959526A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1.1. Adaptarse al entorno y crear un proyecto personal original y generador de valor, partiendo de la valoración crítica sobre las propias aptitudes y las posibilidades creativas.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2C87CAB5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172BAD" w14:textId="4AE226C2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1.2. Utilizar estrategias de análisis razonado de las fortalezas y debilidades personales y de la iniciativa y creatividad propia y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6AC2573B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524ADFD1" w14:textId="50C546E5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1.3. Gestionar de forma eficaz las emociones y destrezas personales, promoviendo y desarrollando actitudes creativas.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6442E761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625FC02" w14:textId="468629AC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2.1. Constituir equipos de trabajo basados en principios de equidad, coeducación e igualdad entre hombres y mujeres, actitud participativa y visualización de metas comunes, utilizando estrategias que faciliten la identificación y optimización de los recursos humanos necesarios que conduzcan a la consecución del reto propuesto.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57265F84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F2274C1" w14:textId="353201B3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2.2. Poner en práctica habilidades sociales, de comunicación abierta, motivación, liderazgo y de cooperación en distintos contextos de trabajo en equipo.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459D5CAA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35FACB0" w14:textId="4656A6E7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2.3. Valorar y respetar las aportaciones de los demás en las distintas dinámicas de trabajo y fases del proceso llevado a cabo, respetando las decisiones tomadas de forma colectiva.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722D3A8A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60A67" w14:textId="14BF489B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3.1. Preservar y cuidar el entorno natural, social, cultural y artístico a partir de propuestas y actuaciones locales y globales que promuevan el desarrollo sostenible, con visión creativa, emprendedora y comprometida.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2ECA3B37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461C8DF3" w14:textId="0A020C10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3.2. Superar los retos propuestos a partir de ideas y soluciones innovadoras y sostenibles, evaluando sus ventajas e inconvenientes, así como, el impacto que pudieran generar a nivel personal y en el entorno, teniendo en cuenta la realidad económica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46DB8C3E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69258B" w14:textId="7E31DB87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3.3. Aplicar diversas metodologías siguiendo los criterios y pautas establecidos en el proceso de construcción de ideas creativas y sostenibles que faciliten la superación de los retos planteados y la obtención de soluciones a las necesidades detectadas con sentido ético y solidario.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3E071214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88E34B5" w14:textId="2D48CA03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3.4. Validar las ideas y soluciones presentadas formulando y aplicando criterios para evaluar objetivos concretos, y exponer las conclusiones logradas utilizando estrategias comunicativas ágiles adaptadas a cada situación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1FAAC3D5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2740A" w14:textId="682E624C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4.1. Desarrollar una idea o solución emprendedora a partir de los conocimientos, destrezas y actitudes adquiridos desde el ámbito de la economía y las finanzas, viendo la relación entre estos y los recursos necesarios y disponibles que permitieran su desarrollo.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0A6AF5D8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278031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76DD263" w14:textId="37236CE7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4.2. Conocer y comprender con precisión los conocimientos, destrezas y actitudes necesarios del ámbito económico y financiero, aplicándolos con coherencia a situaciones, actividades o proyectos concretos.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B2CD9B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A9DCD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98ABC69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2846C2CA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4660FF3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A7EA4C3" w14:textId="0D3C040A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4.3. Afrontar los retos de manera eficaz, equitativa y sostenible, en distintos contextos y situaciones, reales o simuladas, transfiriendo los saberes económicos y financieros necesarios, para aplicarlos en el contexto andaluz.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838B42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C822237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677D83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18601BAE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DAB7BB3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6B56455" w14:textId="3A54898B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4.4. Valorar críticamente el problema económico de la escasez de recursos y la necesidad de elegir, conocer la realidad económica andaluza y los principios de interacción social desde el punto de vista económico.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D6F6B5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CC351E5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C29BDB8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03E70F7E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12A1FA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DCBD66" w14:textId="604A3775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5.1. Poner en marcha un proyecto viable que lleve a la realidad una solución emprendedora, seleccionando y reuniendo los recursos materiales, humanos, financieros y digitales disponibles en el proceso de ideación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5ADA21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6F095E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C72BC5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6699839E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24A0FF7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E536399" w14:textId="6A8EF117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5.2. Utilizar con autonomía estrategias de captación y gestión de recursos conociendo sus características y aplicándolas al proceso de conversión de las ideas y soluciones en acciones.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020E1D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85A9BC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CD71F4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24583EEE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087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A5B267B" w14:textId="0E98B622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5E00D9C" w14:textId="5D81388C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5.3. Reunir, analizar y seleccionar con criterios propios los recursos disponibles, planificando con coherencia su organización, distribución, uso y optimización.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18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76D3B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219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CA5F119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87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51F143D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01BEB3FE" w14:textId="77777777" w:rsidTr="0025252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101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72F0F9" w14:textId="488D5C85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C93695C" w14:textId="19374CD8" w:rsidR="00252521" w:rsidRDefault="00252521" w:rsidP="0025252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6.1. Valorar la contribución del prototipo final, tanto para el aprendizaje como para el desarrollo personal y colectivo, evaluando de manera crítica y ética todas las fases del proceso llevado a cabo, así como la adecuación de las estrategias empleadas en la construcción de este.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02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E3DAD49" w14:textId="64D0C834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2DB291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183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72857D8" w14:textId="7777777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6A3979F6" w14:textId="77777777" w:rsidTr="0025252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9779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62D3E91E" w14:textId="47067DB0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76A30DFE" w14:textId="1A285EE1" w:rsidR="00252521" w:rsidRPr="00521C36" w:rsidRDefault="00252521" w:rsidP="00252521">
            <w:pPr>
              <w:jc w:val="both"/>
              <w:rPr>
                <w:rFonts w:cstheme="minorHAnsi"/>
                <w:sz w:val="16"/>
                <w:szCs w:val="16"/>
              </w:rPr>
            </w:pPr>
            <w:r w:rsidRPr="00521C36">
              <w:rPr>
                <w:rFonts w:cstheme="minorHAnsi"/>
                <w:sz w:val="16"/>
                <w:szCs w:val="16"/>
              </w:rPr>
              <w:t>6.2. Analizar de manera crítica el proceso de diseño y ejecución llevado a cabo en la realización de los prototipos creados.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950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685CD144" w14:textId="6869503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066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BD5119E" w14:textId="0D70ABE4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42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811B42A" w14:textId="367EF224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52521" w14:paraId="4381BA46" w14:textId="77777777" w:rsidTr="00636C6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08647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5EF4CE97" w14:textId="2294D7D5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70A65710" w14:textId="19CC9F14" w:rsidR="00252521" w:rsidRPr="00521C36" w:rsidRDefault="00252521" w:rsidP="00252521">
            <w:pPr>
              <w:jc w:val="both"/>
              <w:rPr>
                <w:rFonts w:cstheme="minorHAnsi"/>
                <w:sz w:val="16"/>
                <w:szCs w:val="16"/>
              </w:rPr>
            </w:pPr>
            <w:r w:rsidRPr="00521C36">
              <w:rPr>
                <w:rFonts w:cstheme="minorHAnsi"/>
                <w:sz w:val="16"/>
                <w:szCs w:val="16"/>
              </w:rPr>
              <w:t>6.3. Utilizar estrategias de diseño y ejecución seleccionando aquellas que faciliten la construcción del prototipo final.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7560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3866E358" w14:textId="7F6F6467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949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5E2C7B69" w14:textId="4A7B4DEC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8278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6B87602E" w14:textId="0FBEA135" w:rsidR="00252521" w:rsidRDefault="00252521" w:rsidP="0025252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E32011" w14:textId="77777777" w:rsidR="00D82387" w:rsidRPr="00D82387" w:rsidRDefault="00D82387" w:rsidP="00D82387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7BADD64C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ED04FAA" w14:textId="77777777" w:rsidR="00D82387" w:rsidRDefault="00D8238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E742FC5" w14:textId="77777777" w:rsidR="00D82387" w:rsidRDefault="00D8238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D7305A" w14:textId="1E66BA79" w:rsidR="00D82387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C7C43" w14:textId="77777777" w:rsidR="00D82387" w:rsidRPr="0060453C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6573304F" w14:textId="469D7323" w:rsidR="004C1975" w:rsidRDefault="004C1975" w:rsidP="00DC57BA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3536B3A2" w14:textId="0E961124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E1C49E7" w14:textId="77777777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DBCD369" w:rsidR="004C1975" w:rsidRDefault="004C1975" w:rsidP="00DC57B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C57BA">
        <w:rPr>
          <w:rFonts w:ascii="Century Gothic" w:hAnsi="Century Gothic" w:cs="Century Gothic"/>
          <w:color w:val="000000"/>
          <w:lang w:val="es-ES"/>
        </w:rPr>
        <w:t>o</w:t>
      </w:r>
      <w:bookmarkEnd w:id="0"/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1A57E" w14:textId="77777777" w:rsidR="004766CA" w:rsidRDefault="004766CA" w:rsidP="007F26E4">
      <w:r>
        <w:separator/>
      </w:r>
    </w:p>
  </w:endnote>
  <w:endnote w:type="continuationSeparator" w:id="0">
    <w:p w14:paraId="2FDEA341" w14:textId="77777777" w:rsidR="004766CA" w:rsidRDefault="004766CA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521" w:rsidRPr="00252521">
          <w:rPr>
            <w:noProof/>
            <w:lang w:val="es-ES"/>
          </w:rPr>
          <w:t>4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22142" w14:textId="77777777" w:rsidR="004766CA" w:rsidRDefault="004766CA" w:rsidP="007F26E4">
      <w:r>
        <w:separator/>
      </w:r>
    </w:p>
  </w:footnote>
  <w:footnote w:type="continuationSeparator" w:id="0">
    <w:p w14:paraId="0BF69FB4" w14:textId="77777777" w:rsidR="004766CA" w:rsidRDefault="004766CA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37304" w14:textId="77777777" w:rsidR="0074332D" w:rsidRDefault="004766C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766C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766C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450522" w:rsidRDefault="004766C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766C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450522" w:rsidRDefault="004766C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0016"/>
    <w:rsid w:val="00175AAF"/>
    <w:rsid w:val="00202B8D"/>
    <w:rsid w:val="00252521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766CA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82387"/>
    <w:rsid w:val="00D92995"/>
    <w:rsid w:val="00DB1C1F"/>
    <w:rsid w:val="00DC57BA"/>
    <w:rsid w:val="00DF39FA"/>
    <w:rsid w:val="00ED43C6"/>
    <w:rsid w:val="00ED4837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903B03"/>
    <w:rsid w:val="00BC3941"/>
    <w:rsid w:val="00BD64B2"/>
    <w:rsid w:val="00D5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AF49-BB3D-4000-9A29-93AB8C38E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2003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Cuenta Microsoft</cp:lastModifiedBy>
  <cp:revision>3</cp:revision>
  <cp:lastPrinted>2020-06-18T16:12:00Z</cp:lastPrinted>
  <dcterms:created xsi:type="dcterms:W3CDTF">2022-11-14T11:36:00Z</dcterms:created>
  <dcterms:modified xsi:type="dcterms:W3CDTF">2023-10-18T20:01:00Z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