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5747F3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5747F3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5747F3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Hacerlo partícipe en la explicaciones</w:t>
            </w:r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5747F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5747F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5747F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5747F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5747F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5747F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5747F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5747F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5747F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5747F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5747F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5747F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5747F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5747F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5747F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5747F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5747F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5747F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5747F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1CBF115B" w:rsidR="00E209FF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A DESARROLLAR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0CFD1A5" w14:textId="5C4C4459" w:rsidR="00C4684F" w:rsidRDefault="00C468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E5650C" w14:paraId="01E79B42" w14:textId="77777777" w:rsidTr="002814E6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textDirection w:val="btLr"/>
            <w:hideMark/>
          </w:tcPr>
          <w:p w14:paraId="0C5D9390" w14:textId="77777777" w:rsidR="00E5650C" w:rsidRDefault="00E5650C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7CF2B05C" w14:textId="77777777" w:rsidR="00E5650C" w:rsidRDefault="00E5650C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7" w:themeFill="accent3" w:themeFillShade="BF"/>
            <w:vAlign w:val="center"/>
            <w:hideMark/>
          </w:tcPr>
          <w:p w14:paraId="0564AA58" w14:textId="77777777" w:rsidR="00E5650C" w:rsidRDefault="00E5650C" w:rsidP="002814E6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hd w:val="clear" w:color="auto" w:fill="939F27" w:themeFill="accent3" w:themeFillShade="BF"/>
              </w:rPr>
              <w:t>Anatomía aplicada</w:t>
            </w:r>
            <w:r w:rsidRPr="00713D2C">
              <w:rPr>
                <w:rFonts w:ascii="Century Gothic" w:hAnsi="Century Gothic" w:cs="Century Gothic"/>
                <w:b/>
                <w:bCs/>
                <w:color w:val="000000"/>
                <w:shd w:val="clear" w:color="auto" w:fill="939F27" w:themeFill="accent3" w:themeFillShade="BF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0000"/>
                <w:shd w:val="clear" w:color="auto" w:fill="939F27" w:themeFill="accent3" w:themeFillShade="BF"/>
              </w:rPr>
              <w:t>– 1º BACHILLERATO</w:t>
            </w:r>
          </w:p>
        </w:tc>
      </w:tr>
      <w:tr w:rsidR="00E5650C" w14:paraId="77434CF4" w14:textId="77777777" w:rsidTr="002814E6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2D3BE9AD" w14:textId="77777777" w:rsidR="00E5650C" w:rsidRDefault="00E5650C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6E805C40" w14:textId="25F70891" w:rsidR="00E5650C" w:rsidRDefault="00E5650C" w:rsidP="002814E6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CRITERIOS DE </w:t>
            </w:r>
            <w:r w:rsidR="002814E6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EVALUACIÓN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4D600241" w14:textId="77777777" w:rsidR="00E5650C" w:rsidRDefault="00E5650C" w:rsidP="002814E6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E5650C" w14:paraId="7C89323E" w14:textId="77777777" w:rsidTr="002814E6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6BEC2892" w14:textId="77777777" w:rsidR="00E5650C" w:rsidRDefault="00E5650C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5DDD53A9" w14:textId="77777777" w:rsidR="00E5650C" w:rsidRDefault="00E5650C" w:rsidP="002814E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0EDF6685" w14:textId="77777777" w:rsidR="00E5650C" w:rsidRDefault="00E5650C" w:rsidP="002814E6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2B6CB3EA" w14:textId="77777777" w:rsidR="00E5650C" w:rsidRDefault="00E5650C" w:rsidP="002814E6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043EE94F" w14:textId="77777777" w:rsidR="00E5650C" w:rsidRDefault="00E5650C" w:rsidP="002814E6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2814E6" w14:paraId="66E4B136" w14:textId="77777777" w:rsidTr="00CA466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8921880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6597DB8" w14:textId="759E9048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2238C5CD" w14:textId="134CCB8C" w:rsidR="002814E6" w:rsidRDefault="002814E6" w:rsidP="002814E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F42F1">
              <w:rPr>
                <w:rFonts w:ascii="Arial" w:eastAsia="SourceSansPro-Regular" w:hAnsi="Arial" w:cs="Arial"/>
                <w:sz w:val="20"/>
                <w:szCs w:val="20"/>
              </w:rPr>
              <w:t>1.1. Interpretar el funcionamiento del cuerpo humano como unidad anatómica y funcional, reconociendo los distintos niveles de integración y participación de los sistemas corporales.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031592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70907A9" w14:textId="4B3153B7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6627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077D575" w14:textId="77777777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481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044B51C" w14:textId="77777777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814E6" w14:paraId="2579EB3B" w14:textId="77777777" w:rsidTr="00CA466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804227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E6F4DBE" w14:textId="4CCE60CF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3F06542E" w14:textId="04297AD4" w:rsidR="002814E6" w:rsidRDefault="002814E6" w:rsidP="002814E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F42F1">
              <w:rPr>
                <w:rFonts w:ascii="Arial" w:eastAsia="SourceSansPro-Regular" w:hAnsi="Arial" w:cs="Arial"/>
                <w:sz w:val="20"/>
                <w:szCs w:val="20"/>
              </w:rPr>
              <w:t>1.2. Comprender y relacionar los distintos elementos anatómicos que conforman los sistemas corporales.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9924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0D840C0" w14:textId="77777777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259233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338F000" w14:textId="77A36A20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823482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A5BF95B" w14:textId="08EE93C0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2814E6" w14:paraId="01D423DB" w14:textId="77777777" w:rsidTr="00CA466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020315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14201BC" w14:textId="24BDD630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6C497830" w14:textId="4659B6A3" w:rsidR="002814E6" w:rsidRDefault="002814E6" w:rsidP="002814E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F42F1">
              <w:rPr>
                <w:rFonts w:ascii="Arial" w:eastAsia="SourceSansPro-Regular" w:hAnsi="Arial" w:cs="Arial"/>
                <w:sz w:val="20"/>
                <w:szCs w:val="20"/>
              </w:rPr>
              <w:t>1.3. Analizar y comprender los mecanismos básicos de funcionamiento de los aparatos y sistemas corporales, así como su asociación con otros en torno a sus funciones básicas aplicadas.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1297942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994C30B" w14:textId="79C063F0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1041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B0B75B5" w14:textId="2618E525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652905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1AF6C22" w14:textId="4B48B3D1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2814E6" w14:paraId="65DCF3F7" w14:textId="77777777" w:rsidTr="00CA466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26957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2703152" w14:textId="2AF8E875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6520E96F" w14:textId="7AC057B7" w:rsidR="002814E6" w:rsidRDefault="002814E6" w:rsidP="002814E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F42F1">
              <w:rPr>
                <w:rFonts w:ascii="Arial" w:eastAsia="SourceSansPro-Regular" w:hAnsi="Arial" w:cs="Arial"/>
                <w:sz w:val="20"/>
                <w:szCs w:val="20"/>
              </w:rPr>
              <w:t>1.4. Manejar destrezas tales como el uso del microscopio y las técnicas de disección para una mejor comprensión de la anatomía humana.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848644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AA84594" w14:textId="6B3F4460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48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4821B13" w14:textId="77777777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477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E559FB6" w14:textId="77777777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814E6" w14:paraId="70482B0B" w14:textId="77777777" w:rsidTr="00CA466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503311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8882577" w14:textId="2AA2D9D9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3FF1F2C7" w14:textId="77777777" w:rsidR="002814E6" w:rsidRPr="004F42F1" w:rsidRDefault="002814E6" w:rsidP="002814E6">
            <w:pPr>
              <w:autoSpaceDE w:val="0"/>
              <w:autoSpaceDN w:val="0"/>
              <w:adjustRightInd w:val="0"/>
              <w:jc w:val="both"/>
              <w:rPr>
                <w:rFonts w:ascii="Arial" w:eastAsia="SourceSansPro-Regular" w:hAnsi="Arial" w:cs="Arial"/>
                <w:sz w:val="20"/>
                <w:szCs w:val="20"/>
              </w:rPr>
            </w:pPr>
            <w:r w:rsidRPr="004F42F1">
              <w:rPr>
                <w:rFonts w:ascii="Arial" w:eastAsia="SourceSansPro-Regular" w:hAnsi="Arial" w:cs="Arial"/>
                <w:sz w:val="20"/>
                <w:szCs w:val="20"/>
              </w:rPr>
              <w:t>2.1. Aplicar los métodos de las ciencias empíricas para la recopilación rigurosa de datos de la realidad observada, así como aquellos conducentes a la organización e interpretación de los mismos.</w:t>
            </w:r>
          </w:p>
          <w:p w14:paraId="4A124529" w14:textId="376C0627" w:rsidR="002814E6" w:rsidRDefault="002814E6" w:rsidP="002814E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209662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9F40432" w14:textId="2A699718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963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151C4E2" w14:textId="77777777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16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8FB0053" w14:textId="77777777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814E6" w14:paraId="2E1D79A1" w14:textId="77777777" w:rsidTr="00CA466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9337163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BA83C5C" w14:textId="7F6A11B2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20205689" w14:textId="3FFB9A54" w:rsidR="002814E6" w:rsidRDefault="002814E6" w:rsidP="002814E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F42F1">
              <w:rPr>
                <w:rFonts w:ascii="Arial" w:eastAsia="SourceSansPro-Regular" w:hAnsi="Arial" w:cs="Arial"/>
                <w:sz w:val="20"/>
                <w:szCs w:val="20"/>
              </w:rPr>
              <w:t>2.2. Manejar con precisión metodológica la terminología especifica de las ciencias utilizadas para la descripción de los sistemas corporales y las funciones básicas que realizan.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40545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3A499B1" w14:textId="543D1FDF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5355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CA8DF90" w14:textId="77777777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552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5955CFE" w14:textId="77777777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814E6" w14:paraId="4024CA4A" w14:textId="77777777" w:rsidTr="00CA466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058873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BCFEAE8" w14:textId="36862681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325C60C8" w14:textId="77777777" w:rsidR="002814E6" w:rsidRPr="004F42F1" w:rsidRDefault="002814E6" w:rsidP="002814E6">
            <w:pPr>
              <w:autoSpaceDE w:val="0"/>
              <w:autoSpaceDN w:val="0"/>
              <w:adjustRightInd w:val="0"/>
              <w:jc w:val="both"/>
              <w:rPr>
                <w:rFonts w:ascii="Arial" w:eastAsia="SourceSansPro-Regular" w:hAnsi="Arial" w:cs="Arial"/>
                <w:sz w:val="20"/>
                <w:szCs w:val="20"/>
              </w:rPr>
            </w:pPr>
            <w:r w:rsidRPr="004F42F1">
              <w:rPr>
                <w:rFonts w:ascii="Arial" w:eastAsia="SourceSansPro-Regular" w:hAnsi="Arial" w:cs="Arial"/>
                <w:sz w:val="20"/>
                <w:szCs w:val="20"/>
              </w:rPr>
              <w:t>3.1. Buscar, seleccionar y ordenar de forma sistemática información útil sobre el conocimiento de la anatomía y fisiología humana, identificando fuentes fiables, y realizando un análisis crítico y aplicado a situaciones específicas.</w:t>
            </w:r>
          </w:p>
          <w:p w14:paraId="1CF9B173" w14:textId="77777777" w:rsidR="002814E6" w:rsidRPr="004F42F1" w:rsidRDefault="002814E6" w:rsidP="002814E6">
            <w:pPr>
              <w:jc w:val="both"/>
              <w:rPr>
                <w:rFonts w:ascii="Arial" w:eastAsia="SourceSansPro-Regular" w:hAnsi="Arial" w:cs="Arial"/>
                <w:sz w:val="20"/>
                <w:szCs w:val="20"/>
              </w:rPr>
            </w:pPr>
          </w:p>
          <w:p w14:paraId="3273A2D2" w14:textId="73ED30A1" w:rsidR="002814E6" w:rsidRDefault="002814E6" w:rsidP="002814E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0609890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93A1248" w14:textId="13D9500F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547868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3DC0C47" w14:textId="3F64DD37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719110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BCFDB82" w14:textId="6AC7C18B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2814E6" w14:paraId="0DADE8C7" w14:textId="77777777" w:rsidTr="00CA466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386906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E715E56" w14:textId="77705821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3219459F" w14:textId="77777777" w:rsidR="002814E6" w:rsidRPr="004F42F1" w:rsidRDefault="002814E6" w:rsidP="002814E6">
            <w:pPr>
              <w:autoSpaceDE w:val="0"/>
              <w:autoSpaceDN w:val="0"/>
              <w:adjustRightInd w:val="0"/>
              <w:jc w:val="both"/>
              <w:rPr>
                <w:rFonts w:ascii="Arial" w:eastAsia="SourceSansPro-Regular" w:hAnsi="Arial" w:cs="Arial"/>
                <w:sz w:val="20"/>
                <w:szCs w:val="20"/>
              </w:rPr>
            </w:pPr>
            <w:r w:rsidRPr="004F42F1">
              <w:rPr>
                <w:rFonts w:ascii="Arial" w:eastAsia="SourceSansPro-Regular" w:hAnsi="Arial" w:cs="Arial"/>
                <w:sz w:val="20"/>
                <w:szCs w:val="20"/>
              </w:rPr>
              <w:t>3.2. Contrastar y justificar la información relacionada con los problemas habitualmente planteados que implican el conocimiento del funcionamiento del cuerpo humano, identificando creencias infundadas, bulos,</w:t>
            </w:r>
          </w:p>
          <w:p w14:paraId="3E3CE0D5" w14:textId="0E90AB1F" w:rsidR="002814E6" w:rsidRDefault="002814E6" w:rsidP="002814E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F42F1">
              <w:rPr>
                <w:rFonts w:ascii="Arial" w:eastAsia="SourceSansPro-Regular" w:hAnsi="Arial" w:cs="Arial"/>
                <w:sz w:val="20"/>
                <w:szCs w:val="20"/>
              </w:rPr>
              <w:t>falacias interesadas o simplemente, razonamientos no fundamentados.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2404257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08A322E" w14:textId="2995C7C2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853225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0B3F0A5" w14:textId="7573DBA5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151690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223ACED" w14:textId="5C2E548F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2814E6" w14:paraId="720F678F" w14:textId="77777777" w:rsidTr="00CA466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523748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3C7C440" w14:textId="48DD8703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01C0C0AB" w14:textId="5F018D3E" w:rsidR="002814E6" w:rsidRDefault="002814E6" w:rsidP="002814E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F42F1">
              <w:rPr>
                <w:rFonts w:ascii="Arial" w:eastAsia="SourceSansPro-Regular" w:hAnsi="Arial" w:cs="Arial"/>
                <w:sz w:val="20"/>
                <w:szCs w:val="20"/>
              </w:rPr>
              <w:t>3.3. Mantener una actitud crítica y activa frente a informaciones contrarias a la salud individual y colectiva, y producir información favorable a los hábitos adecuados para la consecución de un estilo de vida saludable.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082555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AAC056F" w14:textId="077D03DB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87552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4595EB4" w14:textId="36FAA5B6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372210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392CEAC" w14:textId="4FAA6EB0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2814E6" w14:paraId="4C40FF4B" w14:textId="77777777" w:rsidTr="00CA466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9651632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404D94D" w14:textId="5082FB07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59113EA8" w14:textId="59945A37" w:rsidR="002814E6" w:rsidRDefault="002814E6" w:rsidP="002814E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F42F1">
              <w:rPr>
                <w:rFonts w:ascii="Arial" w:eastAsia="SourceSansPro-Regular" w:hAnsi="Arial" w:cs="Arial"/>
                <w:sz w:val="20"/>
                <w:szCs w:val="20"/>
              </w:rPr>
              <w:t>4.1. Planificar y poner en práctica proyectos activos, de impacto en su entorno social, imbricados en el cuidado de la salud y el fomento de estilos de vida activos.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180968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59D8B27" w14:textId="600AD5FE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961623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7EFFBA9" w14:textId="311947C7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4020624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C96477B" w14:textId="17DCE4F2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2814E6" w14:paraId="1E1276D5" w14:textId="77777777" w:rsidTr="00CA466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4600145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48EB044" w14:textId="5A97DBD8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210D209C" w14:textId="2B55CFE4" w:rsidR="002814E6" w:rsidRDefault="002814E6" w:rsidP="002814E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F42F1">
              <w:rPr>
                <w:rFonts w:ascii="Arial" w:eastAsia="SourceSansPro-Regular" w:hAnsi="Arial" w:cs="Arial"/>
                <w:sz w:val="20"/>
                <w:szCs w:val="20"/>
              </w:rPr>
              <w:t>4.2. Conocer y aplicar principios básicos de ergonomía e higiene postural en las actividades de la vida cotidiana.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3134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FA8B68C" w14:textId="337CF491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0166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66FE356" w14:textId="3EA70EEA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1316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D714937" w14:textId="1DF7D61B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814E6" w14:paraId="4A106A71" w14:textId="77777777" w:rsidTr="00CA466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4672512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5659787" w14:textId="422D6041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65730130" w14:textId="1615247D" w:rsidR="002814E6" w:rsidRDefault="002814E6" w:rsidP="002814E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F42F1">
              <w:rPr>
                <w:rFonts w:ascii="Arial" w:eastAsia="SourceSansPro-Regular" w:hAnsi="Arial" w:cs="Arial"/>
                <w:sz w:val="20"/>
                <w:szCs w:val="20"/>
              </w:rPr>
              <w:t>4.3. Adoptar medidas de seguridad e higiene postural en las actividades colectivas e individuales que organiza o en las que se participa.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6453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80184E7" w14:textId="77777777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316953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D544C10" w14:textId="2B8D889D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519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5F6D9DA" w14:textId="77777777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814E6" w14:paraId="6E009BF3" w14:textId="77777777" w:rsidTr="00CA466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5177761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2D0609E" w14:textId="4F41ECCF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3F1778FF" w14:textId="44258DE7" w:rsidR="002814E6" w:rsidRDefault="002814E6" w:rsidP="002814E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F42F1">
              <w:rPr>
                <w:rFonts w:ascii="Arial" w:eastAsia="SourceSansPro-Regular" w:hAnsi="Arial" w:cs="Arial"/>
                <w:sz w:val="20"/>
                <w:szCs w:val="20"/>
              </w:rPr>
              <w:t>5.1. Analizar y comprender los fundamentos de sus acciones motrices, tanto de la vida cotidiana como de prácticas deportivas o expresivas.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2337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289A230" w14:textId="77777777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444297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51FACDA" w14:textId="23E79033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241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B3727D9" w14:textId="77777777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814E6" w14:paraId="4D210E78" w14:textId="77777777" w:rsidTr="00CA466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2777793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86BBD9A" w14:textId="43D74389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48558E64" w14:textId="6FC19D20" w:rsidR="002814E6" w:rsidRDefault="002814E6" w:rsidP="002814E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F42F1">
              <w:rPr>
                <w:rFonts w:ascii="Arial" w:eastAsia="SourceSansPro-Regular" w:hAnsi="Arial" w:cs="Arial"/>
                <w:sz w:val="20"/>
                <w:szCs w:val="20"/>
              </w:rPr>
              <w:t>5.2. Adaptar o modificar, si fuera necesario, sus actividades cotidianas, en especial las motoras, a sus condiciones anatómicas y fisiológicas, convirtiéndolas en eficientes y fuentes de bienestar.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0228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5447D2E" w14:textId="77777777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90326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F8301EF" w14:textId="4245F284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5821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FEE1ED1" w14:textId="77777777" w:rsidR="002814E6" w:rsidRDefault="002814E6" w:rsidP="002814E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0834E392" w14:textId="77777777" w:rsidR="00E5650C" w:rsidRDefault="00E5650C" w:rsidP="00E5650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544EF8F" w14:textId="77777777" w:rsidR="00FB7C31" w:rsidRDefault="00FB7C31" w:rsidP="00FB7C31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4E6F867" w14:textId="77777777" w:rsidR="00FB7C31" w:rsidRDefault="00FB7C31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973F8E" w14:textId="77777777" w:rsidR="006571B7" w:rsidRPr="002B4620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CAFB5C4" w14:textId="70B67A0D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A944ECA" w14:textId="77777777" w:rsidR="00C4684F" w:rsidRDefault="00C4684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C060C5B" w14:textId="77777777" w:rsidR="008543AE" w:rsidRDefault="008543A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72E6C50C" w14:textId="77777777" w:rsidR="008543AE" w:rsidRPr="007C2DDF" w:rsidRDefault="008543AE" w:rsidP="007C2DDF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6C205E7" w14:textId="2865E97A" w:rsidR="006571B7" w:rsidRDefault="006571B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BAA9DC" w14:textId="5C135422" w:rsidR="00FB7C31" w:rsidRDefault="00FB7C31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8F75D0" w14:textId="56A7A81E" w:rsidR="00FB7C31" w:rsidRDefault="00FB7C31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E974F7" w14:textId="5ADAEAB7" w:rsidR="00FB7C31" w:rsidRDefault="00FB7C31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6B62B2" w14:textId="01B615F1" w:rsidR="00E5650C" w:rsidRDefault="00E5650C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7478C5" w14:textId="77777777" w:rsidR="00E5650C" w:rsidRDefault="00E5650C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D+sJCu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5587E8" w14:textId="77777777" w:rsidR="005747F3" w:rsidRDefault="005747F3" w:rsidP="007F26E4">
      <w:r>
        <w:separator/>
      </w:r>
    </w:p>
  </w:endnote>
  <w:endnote w:type="continuationSeparator" w:id="0">
    <w:p w14:paraId="6CE7FF47" w14:textId="77777777" w:rsidR="005747F3" w:rsidRDefault="005747F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SansPro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14E6" w:rsidRPr="002814E6">
          <w:rPr>
            <w:noProof/>
            <w:lang w:val="es-ES"/>
          </w:rPr>
          <w:t>5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1603EB" w14:textId="77777777" w:rsidR="005747F3" w:rsidRDefault="005747F3" w:rsidP="007F26E4">
      <w:r>
        <w:separator/>
      </w:r>
    </w:p>
  </w:footnote>
  <w:footnote w:type="continuationSeparator" w:id="0">
    <w:p w14:paraId="41DAD6FB" w14:textId="77777777" w:rsidR="005747F3" w:rsidRDefault="005747F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CE84C" w14:textId="34DDAD89" w:rsidR="001975D9" w:rsidRDefault="005747F3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5747F3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9EF111" w14:textId="1014577E" w:rsidR="001975D9" w:rsidRDefault="005747F3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6"/>
  </w:num>
  <w:num w:numId="5">
    <w:abstractNumId w:val="7"/>
  </w:num>
  <w:num w:numId="6">
    <w:abstractNumId w:val="4"/>
  </w:num>
  <w:num w:numId="7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814E6"/>
    <w:rsid w:val="002B0E3D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747F3"/>
    <w:rsid w:val="00592060"/>
    <w:rsid w:val="0059473B"/>
    <w:rsid w:val="00595B51"/>
    <w:rsid w:val="005A0B88"/>
    <w:rsid w:val="005A78E9"/>
    <w:rsid w:val="005A7C1B"/>
    <w:rsid w:val="005E65DB"/>
    <w:rsid w:val="005E70A5"/>
    <w:rsid w:val="005F08DF"/>
    <w:rsid w:val="006170B7"/>
    <w:rsid w:val="00654752"/>
    <w:rsid w:val="00655887"/>
    <w:rsid w:val="006571B7"/>
    <w:rsid w:val="00676084"/>
    <w:rsid w:val="00687615"/>
    <w:rsid w:val="00697039"/>
    <w:rsid w:val="006A3B3A"/>
    <w:rsid w:val="006A53EF"/>
    <w:rsid w:val="006C7FA5"/>
    <w:rsid w:val="006D6C60"/>
    <w:rsid w:val="006E0199"/>
    <w:rsid w:val="006F62A9"/>
    <w:rsid w:val="00796A61"/>
    <w:rsid w:val="007A5D89"/>
    <w:rsid w:val="007C1584"/>
    <w:rsid w:val="007C2DDF"/>
    <w:rsid w:val="007D624F"/>
    <w:rsid w:val="007F26E4"/>
    <w:rsid w:val="007F7CAE"/>
    <w:rsid w:val="008307CE"/>
    <w:rsid w:val="00850C45"/>
    <w:rsid w:val="008543AE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4684F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09FF"/>
    <w:rsid w:val="00E2109D"/>
    <w:rsid w:val="00E27B7F"/>
    <w:rsid w:val="00E43079"/>
    <w:rsid w:val="00E5650C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B7C31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SansPro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787096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E2834-22A5-41B7-897F-BEC686475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1636</Words>
  <Characters>9002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Antonio Díaz</cp:lastModifiedBy>
  <cp:revision>3</cp:revision>
  <cp:lastPrinted>2020-06-18T16:12:00Z</cp:lastPrinted>
  <dcterms:created xsi:type="dcterms:W3CDTF">2022-11-16T07:26:00Z</dcterms:created>
  <dcterms:modified xsi:type="dcterms:W3CDTF">2023-10-19T09:14:00Z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