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Hacerlo partícipe en la explicaciones</w:t>
            </w:r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A DESARROLLAR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1"/>
        <w:gridCol w:w="6448"/>
        <w:gridCol w:w="946"/>
        <w:gridCol w:w="946"/>
        <w:gridCol w:w="946"/>
      </w:tblGrid>
      <w:tr w:rsidR="005028DD" w14:paraId="79DF81E5" w14:textId="77777777" w:rsidTr="008B49CD"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0CF16609" w14:textId="77777777" w:rsidR="005028DD" w:rsidRDefault="005028DD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23E413DB" w14:textId="77777777" w:rsidR="005028DD" w:rsidRDefault="005028DD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9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vAlign w:val="center"/>
            <w:hideMark/>
          </w:tcPr>
          <w:p w14:paraId="7FDA6EF4" w14:textId="42811356" w:rsidR="005028DD" w:rsidRDefault="005028D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Área de Biología y Geología</w:t>
            </w:r>
          </w:p>
        </w:tc>
      </w:tr>
      <w:tr w:rsidR="005028DD" w14:paraId="522D80C8" w14:textId="77777777" w:rsidTr="008B49C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0E8726C1" w14:textId="77777777" w:rsidR="005028DD" w:rsidRDefault="005028DD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71E677A0" w14:textId="74A03E40" w:rsidR="005028DD" w:rsidRDefault="005028D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CRITERIOS DE </w:t>
            </w:r>
            <w:r w:rsidR="008B49CD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EVALUACIÓN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31883A33" w14:textId="77777777" w:rsidR="005028DD" w:rsidRDefault="005028D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028DD" w14:paraId="1F8C614D" w14:textId="77777777" w:rsidTr="008B49C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36B252B9" w14:textId="77777777" w:rsidR="005028DD" w:rsidRDefault="005028DD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721C436B" w14:textId="77777777" w:rsidR="005028DD" w:rsidRDefault="005028DD" w:rsidP="008B49CD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41535343" w14:textId="77777777" w:rsidR="005028DD" w:rsidRDefault="005028D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34AE00B1" w14:textId="77777777" w:rsidR="005028DD" w:rsidRDefault="005028D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125D477E" w14:textId="77777777" w:rsidR="005028DD" w:rsidRDefault="005028D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B49CD" w14:paraId="0B1EF0A9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677D871C" w14:textId="5148E9B4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shd w:val="clear" w:color="auto" w:fill="auto"/>
          </w:tcPr>
          <w:p w14:paraId="55B52998" w14:textId="753A8C4F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5596B">
              <w:rPr>
                <w:rFonts w:ascii="Arial" w:eastAsia="Calibri" w:hAnsi="Arial" w:cs="Arial"/>
                <w:sz w:val="20"/>
                <w:szCs w:val="20"/>
              </w:rPr>
              <w:t>1.1 Analizar conceptos y procesos biológicos y geológicos interpretando información en diferentes formatos (modelos, gráficos, tablas, diagramas, fórmulas, esquemas, símbolos, páginas web, etc.), manteniendo una actitud crítica y obteniendo conclusiones fundamentadas.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22097FB1" w14:textId="62259E72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61746A1D" w14:textId="583C5D0B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4A17B8F2" w14:textId="1ECA62D6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314AAD76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3D034794" w14:textId="553E7E89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shd w:val="clear" w:color="auto" w:fill="auto"/>
          </w:tcPr>
          <w:p w14:paraId="41DDDDD8" w14:textId="598942F5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5596B">
              <w:rPr>
                <w:rFonts w:ascii="Arial" w:eastAsia="Calibri" w:hAnsi="Arial" w:cs="Arial"/>
                <w:sz w:val="20"/>
                <w:szCs w:val="20"/>
              </w:rPr>
              <w:t>1.2. Transmitir opiniones propias fundamentadas e información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sobre Biología y Geología de forma clara y rigurosa, facilitando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su comprensión y análisis mediante el uso de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la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terminología y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br/>
              <w:t>el formato adecuados (modelos, gráficos, tablas, vídeos,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informes, diagramas, fórmulas, esquemas, símbolos,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contenidos digitales, etc.)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7948294" w14:textId="01DA8E25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762632D" w14:textId="388BCC73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34836F1E" w14:textId="662F3BA8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B49CD" w14:paraId="0BB5A142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8ED605C" w14:textId="3D1091BE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shd w:val="clear" w:color="auto" w:fill="auto"/>
          </w:tcPr>
          <w:p w14:paraId="659670C0" w14:textId="3FB40D93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5596B">
              <w:rPr>
                <w:rFonts w:ascii="Arial" w:eastAsia="Calibri" w:hAnsi="Arial" w:cs="Arial"/>
                <w:sz w:val="20"/>
                <w:szCs w:val="20"/>
              </w:rPr>
              <w:t>1.3 Analizar y explicar fenómenos biológicos y geológicos representándolos mediante modelos y diagramas, utilizando, cuando sea necesario, los pasos del diseño de ingeniería (identificación del problema, exploración, diseño, creación, evaluación y mejora).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77072F4" w14:textId="79799B4A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0FF6E87D" w14:textId="49474C62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0E41C1D4" w14:textId="4F4A3806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bookmarkStart w:id="1" w:name="_GoBack"/>
        <w:bookmarkEnd w:id="1"/>
      </w:tr>
      <w:tr w:rsidR="008B49CD" w14:paraId="6834D9CC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1F82024" w14:textId="6D5411A6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F5E3A3" w14:textId="4D35F47B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5596B">
              <w:rPr>
                <w:rFonts w:ascii="Arial" w:eastAsia="Calibri" w:hAnsi="Arial" w:cs="Arial"/>
                <w:sz w:val="20"/>
                <w:szCs w:val="20"/>
              </w:rPr>
              <w:t>2.1. Resolver cuestiones y profundizar en aspectos biológicos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y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geológicos localizando, seleccionando, organizando y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analizando críticamente la información de distintas fuentes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 xml:space="preserve"> y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citándolas con respeto por la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22AC6E6" w14:textId="29F0F12B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0E1D2180" w14:textId="1B60DA56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0E9AEAF8" w14:textId="6DA4D54E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483FB19C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4E945FAB" w14:textId="6797F6C9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2706ED" w14:textId="4BE37B20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5596B">
              <w:rPr>
                <w:rFonts w:ascii="Arial" w:eastAsia="Calibri" w:hAnsi="Arial" w:cs="Arial"/>
                <w:sz w:val="20"/>
                <w:szCs w:val="20"/>
              </w:rPr>
              <w:t>2.2. Contrastar la veracidad de la información sobre temas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biológicos y geológicos o trabajos científicos, utilizando fuentes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fiables y adoptando una actitud crítica y escéptica hacia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informaciones sin una base científica como pseudociencias,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teorías conspiratorias, creencias infundadas, bulos,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4D4189D7" w14:textId="70F748FF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6651CB7A" w14:textId="59B85EB0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6AF8075F" w14:textId="1115701D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4D7BCB8D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4E8D8F4E" w14:textId="7E7ACAC5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BF70D0" w14:textId="47C1D749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5596B">
              <w:rPr>
                <w:rFonts w:ascii="Arial" w:eastAsia="Calibri" w:hAnsi="Arial" w:cs="Arial"/>
                <w:sz w:val="20"/>
                <w:szCs w:val="20"/>
              </w:rPr>
              <w:t>2.3. Valorar la contribución de la ciencia a la sociedad y la labor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 xml:space="preserve">de las personas dedicadas a ella, </w:t>
            </w:r>
            <w:r>
              <w:rPr>
                <w:rFonts w:ascii="Arial" w:eastAsia="Calibri" w:hAnsi="Arial" w:cs="Arial"/>
                <w:sz w:val="20"/>
                <w:szCs w:val="20"/>
              </w:rPr>
              <w:t>d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estacando el papel de la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mujer y entendiendo la investigación como una labor colectiva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t>e interdisciplinar en constante evolución influida por el</w:t>
            </w:r>
            <w:r w:rsidRPr="00F5596B">
              <w:rPr>
                <w:rFonts w:ascii="Arial" w:eastAsia="Calibri" w:hAnsi="Arial" w:cs="Arial"/>
                <w:sz w:val="20"/>
                <w:szCs w:val="20"/>
              </w:rPr>
              <w:br/>
              <w:t>contexto político y los recursos económicos.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657AE5B" w14:textId="726CDEC3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CC8CE40" w14:textId="55AAD779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E9D2405" w14:textId="161927E2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279EFB48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213CC41B" w14:textId="5E1BC44B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shd w:val="clear" w:color="auto" w:fill="auto"/>
          </w:tcPr>
          <w:p w14:paraId="333BF828" w14:textId="6A465E1D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E640F">
              <w:rPr>
                <w:rFonts w:ascii="Arial" w:hAnsi="Arial" w:cs="Arial"/>
                <w:sz w:val="20"/>
                <w:szCs w:val="20"/>
              </w:rPr>
              <w:t>3.1. Analizar y plantear preguntas e hipótesis e intentar realizar predicciones sobre fenómenos biológicos o geológicos que puedan ser respondidas o contrastadas, utilizando métodos científicos, intentando explicar fenómenos biológicos y geológicos sencillos, y realizar predicciones sobre estos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EABE0CA" w14:textId="28957BD1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42DB5915" w14:textId="09BBCF61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3F56134" w14:textId="050F7689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5E89F82D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91AC882" w14:textId="3D432562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shd w:val="clear" w:color="auto" w:fill="auto"/>
          </w:tcPr>
          <w:p w14:paraId="338AE46A" w14:textId="53FE029B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E640F">
              <w:rPr>
                <w:rFonts w:ascii="Arial" w:hAnsi="Arial" w:cs="Arial"/>
                <w:sz w:val="20"/>
                <w:szCs w:val="20"/>
              </w:rPr>
              <w:t>3.2. Diseñar la experimentación, la toma de datos y el análisis de fenómenos biológicos y geológicos de modo que permitan responder a preguntas concretas sencillas y contrastar una hipótesis planteada.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2699165" w14:textId="52B6E4A0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6FBB631" w14:textId="4D6DB2AE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189623A" w14:textId="046C8DEA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653D40AD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6E02BD85" w14:textId="538CEF2C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shd w:val="clear" w:color="auto" w:fill="auto"/>
          </w:tcPr>
          <w:p w14:paraId="7A2D9C16" w14:textId="60C0486B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E640F">
              <w:rPr>
                <w:rFonts w:ascii="Arial" w:hAnsi="Arial" w:cs="Arial"/>
                <w:sz w:val="20"/>
                <w:szCs w:val="20"/>
              </w:rPr>
              <w:t>3.3. Realizar experimentos sencillos y tomar datos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640F">
              <w:rPr>
                <w:rFonts w:ascii="Arial" w:hAnsi="Arial" w:cs="Arial"/>
                <w:sz w:val="20"/>
                <w:szCs w:val="20"/>
              </w:rPr>
              <w:t>cuantitativos o cualitativos sobre fenómenos biológicos y geológicos utilizando los instrumentos, herramientas o técnicas adecuadas con corrección.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42C9F319" w14:textId="4BA71E1E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87FF0B4" w14:textId="653B384B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3F421570" w14:textId="2BEB7575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3D071AC3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9E728A0" w14:textId="0305C5AD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shd w:val="clear" w:color="auto" w:fill="auto"/>
          </w:tcPr>
          <w:p w14:paraId="340E8507" w14:textId="0F7D2BDB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E640F">
              <w:rPr>
                <w:rFonts w:ascii="Arial" w:hAnsi="Arial" w:cs="Arial"/>
                <w:sz w:val="20"/>
                <w:szCs w:val="20"/>
              </w:rPr>
              <w:t>3.4. Interpretar los resultados obtenidos en un proyecto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640F">
              <w:rPr>
                <w:rFonts w:ascii="Arial" w:hAnsi="Arial" w:cs="Arial"/>
                <w:sz w:val="20"/>
                <w:szCs w:val="20"/>
              </w:rPr>
              <w:t>investigación utilizando, cuando sea necesario, herramientas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640F">
              <w:rPr>
                <w:rFonts w:ascii="Arial" w:hAnsi="Arial" w:cs="Arial"/>
                <w:sz w:val="20"/>
                <w:szCs w:val="20"/>
              </w:rPr>
              <w:t>matemáticas y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2C121D9C" w14:textId="50083844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4E06A8C3" w14:textId="66637306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085186E" w14:textId="1040A3B8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1140CBFD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49A8CC5" w14:textId="1AD58AF6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shd w:val="clear" w:color="auto" w:fill="auto"/>
          </w:tcPr>
          <w:p w14:paraId="48174AEA" w14:textId="0D40ACED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E640F">
              <w:rPr>
                <w:rFonts w:ascii="Arial" w:hAnsi="Arial" w:cs="Arial"/>
                <w:sz w:val="20"/>
                <w:szCs w:val="20"/>
              </w:rPr>
              <w:t>3.5. Cooperar dentro de un proyecto científico sencillo asumiendo responsablemente una función concreta, utilizando espacios virtuales cuando sea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640F">
              <w:rPr>
                <w:rFonts w:ascii="Arial" w:hAnsi="Arial" w:cs="Arial"/>
                <w:sz w:val="20"/>
                <w:szCs w:val="20"/>
              </w:rPr>
              <w:t>necesario, respetando la diversidad y la igualdad de género, y favoreciendo la inclusión.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40A1DBAF" w14:textId="0536C45C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C7598E6" w14:textId="2117C31B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66777E9A" w14:textId="27A4B9CD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4BD91881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DDE6DEA" w14:textId="7578C2E3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D9815E" w14:textId="77777777" w:rsidR="008B49CD" w:rsidRDefault="008B49CD" w:rsidP="008B49CD">
            <w:pPr>
              <w:pStyle w:val="Standard"/>
              <w:jc w:val="both"/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4.1 Resolver problemas o dar explicación a procesos biológicos o geológicos utilizando conocimientos, datos e información proporcionados por el docente, el razonamiento lógico, el pensamiento computacional o recursos digitales.</w:t>
            </w:r>
          </w:p>
          <w:p w14:paraId="592BB560" w14:textId="1DDD2835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CD9F804" w14:textId="1744B337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10CB0FB" w14:textId="419C0412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6EEE6D04" w14:textId="1954FE22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B49CD" w14:paraId="72455451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628DF5FC" w14:textId="6CA61ECA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22BEAD" w14:textId="3BF80D51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4.2 Analizar críticamente la solución a un problema sobre fenómenos biológicos y geológicos, cambiando los procedimientos utilizados o las conclusiones si dicha solución no fuese viable o ante nuevos datos aportados con posterioridad.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EF9F5E5" w14:textId="36239F7D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65B468E" w14:textId="0FAA47B1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06AE92E0" w14:textId="128D1D82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73767E2D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68C0A96D" w14:textId="4AB1AD49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shd w:val="clear" w:color="auto" w:fill="auto"/>
          </w:tcPr>
          <w:p w14:paraId="42309A22" w14:textId="1D51B80B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Arial" w:eastAsia="SourceSansPro-Regular" w:hAnsi="Arial" w:cs="Arial"/>
                <w:sz w:val="20"/>
                <w:szCs w:val="20"/>
              </w:rPr>
              <w:t>5.1. Identificar los posibles riesgos naturales potenciados por determinadas acciones humanas sobre una zona geográfica, sus características litológicas, relieve, vegetación y actores</w:t>
            </w:r>
            <w:r>
              <w:rPr>
                <w:rFonts w:ascii="Arial" w:eastAsia="SourceSansPro-Regular" w:hAnsi="Arial" w:cs="Arial"/>
                <w:sz w:val="20"/>
                <w:szCs w:val="20"/>
              </w:rPr>
              <w:br/>
              <w:t>socioeconómicos, así como reconocer los principales riesgos naturales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D95D487" w14:textId="630E2E66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8073880" w14:textId="3216E5EF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280F7133" w14:textId="337FC45D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8B49CD" w14:paraId="027697FC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23D37D95" w14:textId="479CE2A6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859313" w14:textId="68AFE35A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12D65">
              <w:rPr>
                <w:rFonts w:ascii="Arial" w:eastAsia="SourceSansPro-Regular" w:hAnsi="Arial" w:cs="Arial"/>
                <w:sz w:val="20"/>
                <w:szCs w:val="20"/>
              </w:rPr>
              <w:t>6.1. Deducir y explicar la historia geológica de un relieve identificando sus elementos más relevantes a partir de cortes, mapas u otros sistemas de información geológica y utilizando el razonamiento, los principios geológicos básicos (horizontalidad, superposición, actualismo, etc.) y las teorías geológicas más relevantes.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3668007E" w14:textId="3EB1E6DC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4EE7AB47" w14:textId="49F266BB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28A2A3E7" w14:textId="735BE17B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B49CD" w14:paraId="70E22ED9" w14:textId="77777777" w:rsidTr="008B49C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87545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AB14177" w14:textId="26E62BD0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4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24D0EC0" w14:textId="672B956A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12D65">
              <w:rPr>
                <w:rFonts w:ascii="Arial" w:eastAsia="SourceSansPro-Regular" w:hAnsi="Arial" w:cs="Arial"/>
                <w:sz w:val="20"/>
                <w:szCs w:val="20"/>
              </w:rPr>
              <w:t>6.2. Analizar paisajes identificando sus elementos y los factores que intervienen en su formación, para valorar su importancia como recursos y los posibles riesgos naturales que puedan generarse en él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91785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13BC133" w14:textId="0E0FEEF5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7051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C6FBF7C" w14:textId="144EF29E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736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0611B890" w14:textId="33BE410F" w:rsidR="008B49CD" w:rsidRDefault="008B49CD" w:rsidP="008B49C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B49CD" w14:paraId="119CD943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02C2010" w14:textId="559E683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27D6C893" w14:textId="64B6C1ED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5D9832B" w14:textId="78E8F061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48A0BAC" w14:textId="5B7D81C9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EEE937C" w14:textId="742F73E1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7781225C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9479151" w14:textId="3911D164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599EB02F" w14:textId="523A7B89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7D9DA29" w14:textId="3DA830A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B931DA1" w14:textId="030A4FE8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15E46EF3" w14:textId="1B5ABCD1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0E2EFB96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0102B91" w14:textId="7B9AAC03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77643529" w14:textId="28A219D4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A585DC7" w14:textId="49C2D9C8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B128D1D" w14:textId="1EE81D90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1BC41A3" w14:textId="78603BEE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426C5E1D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B765626" w14:textId="77C5E240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45D3D389" w14:textId="6DC5926F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A66FF8A" w14:textId="145CB7E1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C6649FF" w14:textId="7DA7405A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B316E96" w14:textId="53299789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6C5A8352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2634E68" w14:textId="7D85B87E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46C3DDBF" w14:textId="4F8FA3E9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31ECCCA" w14:textId="4C299E82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FA34A82" w14:textId="5B46F4C9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66E3100" w14:textId="4406FDE4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05833A08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76CD513" w14:textId="0E03B4BC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55373682" w14:textId="548FF796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232F5B0" w14:textId="376C106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8084052" w14:textId="29803B34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F986C65" w14:textId="73B2B2B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2FD9109E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1656087F" w14:textId="3F39469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</w:tcPr>
          <w:p w14:paraId="7D909D77" w14:textId="321A1C72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FF5DA50" w14:textId="50B6ED54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5C5011D" w14:textId="0FABE683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1C86509" w14:textId="47BF444C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42702DA2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55F4B1A" w14:textId="13570FB1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23D0E5C9" w14:textId="2EC20AEC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00C127C" w14:textId="01FEDEB7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A2DD6F2" w14:textId="7D6E0D3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1B9BC8B9" w14:textId="14BBA322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067C30C6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493842E" w14:textId="0E01A92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0A42BADF" w14:textId="6529BA7A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D07AE8A" w14:textId="76635AF5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ABFC071" w14:textId="4AB755CC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946A6DC" w14:textId="29B2C835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2F75F55A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567D027" w14:textId="70C4262B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5AA95929" w14:textId="0CE3C3BF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DCE5070" w14:textId="73460A22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EF0AAA8" w14:textId="4F57B84C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1CFE44B" w14:textId="5CA55FC4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142AFC52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B524AF2" w14:textId="2FF9455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7F120A2A" w14:textId="18D93FAB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21CEECE" w14:textId="77161019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B025749" w14:textId="49F5D5C0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3DB6E81" w14:textId="60FFA1FA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0EAF4A93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01E84C5" w14:textId="08E709D5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3DD84F23" w14:textId="616C4F52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E60B5D3" w14:textId="153DF065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F2C3DC3" w14:textId="23231DE0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F4A4112" w14:textId="247477C2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4C3F8D5C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5CCA6C4" w14:textId="2270EC53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4726A457" w14:textId="132BF294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07B7041" w14:textId="5C4EFE55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A8E2E81" w14:textId="10C7CEA3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B9AC9E2" w14:textId="043C1A40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504CA9B3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D1EED58" w14:textId="6126EB9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66842A86" w14:textId="1805DFED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760438C" w14:textId="44BD49B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30C4F24" w14:textId="0F121BB3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A44E687" w14:textId="5D7FE8C8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3F70DE5F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8171E02" w14:textId="2D29E078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19E6EE5F" w14:textId="346C3781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B537C77" w14:textId="18327F4A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CDAC5C8" w14:textId="45ACFB53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FE280B7" w14:textId="2CC2BBD7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3497F7D6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80FBFF2" w14:textId="3A952DCA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3F439429" w14:textId="369A1061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1E97BC4B" w14:textId="74145997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E1F4317" w14:textId="0365D120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05DABE3" w14:textId="6449EF14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751559A9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50B9473" w14:textId="080A8231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684AD318" w14:textId="4F731BC6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19913F53" w14:textId="31D725E6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4371370" w14:textId="5122745E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FF1AA0B" w14:textId="4BBDF30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4F602189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F1D975D" w14:textId="1631432E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3D44A513" w14:textId="0DFD6029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D7D9F06" w14:textId="40C42801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74A69D8" w14:textId="0FF4E364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CCB53F0" w14:textId="25D5A3A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78A90967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5F36EA5" w14:textId="7AEB0A15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</w:tcPr>
          <w:p w14:paraId="56E87CAB" w14:textId="4C5EC795" w:rsidR="008B49CD" w:rsidRDefault="008B49CD" w:rsidP="008B49C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00385F6" w14:textId="30E1F0DE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1237000B" w14:textId="5E95B8D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3095905" w14:textId="403F7C70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3E13A52A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7DAA68A" w14:textId="25EEC7A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</w:tcPr>
          <w:p w14:paraId="6A33A1D2" w14:textId="6B1B6BEE" w:rsidR="008B49CD" w:rsidRDefault="008B49CD" w:rsidP="008B49C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9D3DD23" w14:textId="60D434D5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FD77E7A" w14:textId="13DB5839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91BE456" w14:textId="66E254C8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5FA5AF98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12B401B8" w14:textId="546F4862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1EB2B1EF" w14:textId="16086A45" w:rsidR="008B49CD" w:rsidRDefault="008B49CD" w:rsidP="008B49CD">
            <w:pPr>
              <w:jc w:val="both"/>
              <w:rPr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860D93E" w14:textId="26065ED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67AFAF0" w14:textId="1F9158B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6F993BD" w14:textId="47FBBD13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0F210FE4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24E56D2" w14:textId="4C38C033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4265B91D" w14:textId="5BE1A69E" w:rsidR="008B49CD" w:rsidRDefault="008B49CD" w:rsidP="008B49CD">
            <w:pPr>
              <w:jc w:val="both"/>
              <w:rPr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37B6D11" w14:textId="7F88000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11415B8" w14:textId="055DEE34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A9206F1" w14:textId="5D724F6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73927F1D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26B441F" w14:textId="3832543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682105C4" w14:textId="7AC1D529" w:rsidR="008B49CD" w:rsidRDefault="008B49CD" w:rsidP="008B49CD">
            <w:pPr>
              <w:jc w:val="both"/>
              <w:rPr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5E72C5C" w14:textId="5EBF10C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09DB571" w14:textId="320757C6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D4678BB" w14:textId="1F76F7A6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164129B9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6236BED" w14:textId="7DD6C80E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27F04E9F" w14:textId="791B76F5" w:rsidR="008B49CD" w:rsidRDefault="008B49CD" w:rsidP="008B49CD">
            <w:pPr>
              <w:jc w:val="both"/>
              <w:rPr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904F657" w14:textId="01630C43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E6B3382" w14:textId="607B9DD6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1A3DC24" w14:textId="62F4B2C8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29DA26E0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CEA4D1C" w14:textId="33C5B2C1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239D2023" w14:textId="2DAF98F4" w:rsidR="008B49CD" w:rsidRDefault="008B49CD" w:rsidP="008B49CD">
            <w:pPr>
              <w:jc w:val="both"/>
              <w:rPr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DE6A6F2" w14:textId="5132760C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49F6FA5" w14:textId="7E2E4C4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38B1610" w14:textId="4FDA20E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07598EC1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11228A8" w14:textId="42675EB8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20AE813C" w14:textId="448B9D89" w:rsidR="008B49CD" w:rsidRDefault="008B49CD" w:rsidP="008B49CD">
            <w:pPr>
              <w:jc w:val="both"/>
              <w:rPr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1A0AA38" w14:textId="571E8485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BAF14DC" w14:textId="2A2E8E86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6C0390E" w14:textId="17E7943C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4AE9CA7E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11C62C3A" w14:textId="12A9930F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7A9B63B1" w14:textId="3B2762E4" w:rsidR="008B49CD" w:rsidRDefault="008B49CD" w:rsidP="008B49CD">
            <w:pPr>
              <w:jc w:val="both"/>
              <w:rPr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64C671A" w14:textId="56ECBA32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C1C1635" w14:textId="3CDBCA4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C8CA6DA" w14:textId="48CEB3FD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788F6283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60A20B0" w14:textId="0E7B749A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4D94BC67" w14:textId="7109A1A9" w:rsidR="008B49CD" w:rsidRDefault="008B49CD" w:rsidP="008B49CD">
            <w:pPr>
              <w:jc w:val="both"/>
              <w:rPr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E0CABA9" w14:textId="4E93093C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7224FFB" w14:textId="45545022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A632500" w14:textId="52B00247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6BC19A70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FC342E9" w14:textId="3134FCBB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70EAC047" w14:textId="198BD29F" w:rsidR="008B49CD" w:rsidRDefault="008B49CD" w:rsidP="008B49CD">
            <w:pPr>
              <w:jc w:val="both"/>
              <w:rPr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8DF699D" w14:textId="092B01B2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2DE395C3" w14:textId="25495412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EF518B5" w14:textId="79D61750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49CD" w14:paraId="6FE217EE" w14:textId="77777777" w:rsidTr="008B49CD">
        <w:trPr>
          <w:trHeight w:val="1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D4EADD9" w14:textId="58D06208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4E706514" w14:textId="241BEBEA" w:rsidR="008B49CD" w:rsidRDefault="008B49CD" w:rsidP="008B49CD">
            <w:pPr>
              <w:jc w:val="both"/>
              <w:rPr>
                <w:color w:val="00000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8E284DC" w14:textId="2E55EDC1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50FC889" w14:textId="0331F378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98CF6BA" w14:textId="51ECC442" w:rsidR="008B49CD" w:rsidRDefault="008B49CD" w:rsidP="008B49C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31A1CDC" w14:textId="4E8D5E17" w:rsidR="008B6A40" w:rsidRDefault="008B6A40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5F8A66" w14:textId="0C4D3011" w:rsidR="005028DD" w:rsidRDefault="005028DD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39BAD2" w14:textId="29C0B812" w:rsidR="005028DD" w:rsidRDefault="005028DD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6263B4" w14:textId="1697D014" w:rsidR="005028DD" w:rsidRDefault="005028DD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164104" w14:textId="45C927AB" w:rsidR="005028DD" w:rsidRDefault="005028DD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03B691" w14:textId="77777777" w:rsidR="005028DD" w:rsidRDefault="005028DD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5CF4FE" w14:textId="402F8738" w:rsidR="009F35B5" w:rsidRDefault="009F35B5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34C1A" w14:textId="77777777" w:rsidR="009F35B5" w:rsidRDefault="009F35B5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5CA4C634" w14:textId="2F8B5800" w:rsidR="009A4A8B" w:rsidRDefault="009A4A8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BBB91E" w14:textId="2FB96175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5DC89C3" w14:textId="289DE9E3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D22809B" w14:textId="77777777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07175D1" w14:textId="167FC4A6" w:rsidR="00E47383" w:rsidRDefault="00E47383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A7E454" w14:textId="49EF440E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12A93F" w14:textId="15F3BFC3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1068A4" w14:textId="678B3C62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986F84" w14:textId="69FAF4B7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8B018C" w14:textId="7EC7355E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574B5D" w14:textId="1EF2FE23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0C45E6" w14:textId="50E289CE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CD8A6A" w14:textId="7143D188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CA441E" w14:textId="77777777" w:rsidR="005028DD" w:rsidRPr="002A766B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6F40FF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AE929" w14:textId="77777777" w:rsidR="006F40FF" w:rsidRDefault="006F40FF" w:rsidP="007F26E4">
      <w:r>
        <w:separator/>
      </w:r>
    </w:p>
  </w:endnote>
  <w:endnote w:type="continuationSeparator" w:id="0">
    <w:p w14:paraId="01FCDBF1" w14:textId="77777777" w:rsidR="006F40FF" w:rsidRDefault="006F40FF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SansPro-Regular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9CD" w:rsidRPr="008B49CD">
          <w:rPr>
            <w:noProof/>
            <w:lang w:val="es-ES"/>
          </w:rPr>
          <w:t>5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1F4DB" w14:textId="77777777" w:rsidR="006F40FF" w:rsidRDefault="006F40FF" w:rsidP="007F26E4">
      <w:r>
        <w:separator/>
      </w:r>
    </w:p>
  </w:footnote>
  <w:footnote w:type="continuationSeparator" w:id="0">
    <w:p w14:paraId="54A441C5" w14:textId="77777777" w:rsidR="006F40FF" w:rsidRDefault="006F40FF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CE84C" w14:textId="34DDAD89" w:rsidR="001975D9" w:rsidRDefault="006F40F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3602A" w14:textId="76D9BCAD" w:rsidR="001975D9" w:rsidRPr="0099430F" w:rsidRDefault="006F40FF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2053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2052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EF111" w14:textId="1014577E" w:rsidR="001975D9" w:rsidRDefault="006F40F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A7639"/>
    <w:rsid w:val="00202B8D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40FF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B0F02"/>
    <w:rsid w:val="008B49CD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Standard">
    <w:name w:val="Standard"/>
    <w:rsid w:val="008B49CD"/>
    <w:pPr>
      <w:suppressAutoHyphens/>
      <w:autoSpaceDE/>
      <w:textAlignment w:val="baseline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SansPro-Regular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8C5377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9665C-8FA1-4356-BCC6-D382641DA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1908</Words>
  <Characters>10496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Antonio Díaz</cp:lastModifiedBy>
  <cp:revision>2</cp:revision>
  <cp:lastPrinted>2020-06-18T16:12:00Z</cp:lastPrinted>
  <dcterms:created xsi:type="dcterms:W3CDTF">2022-01-17T11:34:00Z</dcterms:created>
  <dcterms:modified xsi:type="dcterms:W3CDTF">2023-10-19T09:17:00Z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