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5D749A">
      <w:pPr>
        <w:rPr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40730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40730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4073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40730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40730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40730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40730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40730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40730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9A02AB" w:rsidP="0040730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39EBEEE" w14:textId="77777777" w:rsidR="00C82121" w:rsidRDefault="00C82121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9A02AB" w:rsidP="0040730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016CDC5" w14:textId="77777777" w:rsidR="00C82121" w:rsidRDefault="00C82121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9A02AB" w:rsidP="00407303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407303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942330" w14:textId="1F3E23B3" w:rsidR="00C82121" w:rsidRDefault="004C1975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8212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6168FED" w:rsidR="004C1975" w:rsidRDefault="004C1975" w:rsidP="004073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407303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407303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407303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407303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407303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407303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40730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40730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40730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40730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4073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407303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407303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407303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407303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407303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407303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407303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407303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407303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407303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407303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407303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407303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407303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407303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407303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407303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4073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407303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407303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407303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407303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407303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407303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407303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9A02AB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407303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9A02AB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407303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9A02AB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407303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9A02AB" w:rsidP="00407303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407303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40730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407303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407303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40730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407303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40730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40730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407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40730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407303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407303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40730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407303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40730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407303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407303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40730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407303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40730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407303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407303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407303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40730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407303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40730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407303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40730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40730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407303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40730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407303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407303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407303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407303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407303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407303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407303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407303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40730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40730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40730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40730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40730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40730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40730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9A02A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407303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407303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407303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77777777" w:rsidR="000611F8" w:rsidRPr="008B4B63" w:rsidRDefault="000611F8" w:rsidP="0040730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0611F8" w14:paraId="75CF7EFE" w14:textId="77777777" w:rsidTr="00407303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407303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21988EBE" w:rsidR="000611F8" w:rsidRPr="004F31D1" w:rsidRDefault="005D749A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407303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809B3" w14:paraId="638A698C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7DDCA62F" w:rsidR="00A809B3" w:rsidRPr="00A04BEA" w:rsidRDefault="005D749A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1.1. Elaborar, expresar y presentar contenidos propios en forma de esquemas, tablas informativas y otros formatos mediante el desarrollo de estrategias de búsqueda, selección y tratamiento de información relativas a procesos y acontecimientos relevantes del presente y del pasado.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A809B3" w:rsidRPr="004F31D1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A809B3" w:rsidRPr="004F31D1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A809B3" w:rsidRPr="004F31D1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28BFC6FD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7AEEBB84" w:rsidR="00A809B3" w:rsidRPr="00A04BEA" w:rsidRDefault="00330D8D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1.2. Contrastar y argumentar sobre temas y acontecimientos de la Prehistoria, la Edad Antigua, la Edad Media y la Edad Moderna, localizando y analizando de forma crítica fuentes primarias y secundarias como pruebas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2E2E0493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39F0769C" w:rsidR="00A809B3" w:rsidRPr="00A04BEA" w:rsidRDefault="00822542" w:rsidP="0082254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2.1</w:t>
            </w:r>
            <w:proofErr w:type="gramStart"/>
            <w:r>
              <w:t>.Identificar</w:t>
            </w:r>
            <w:proofErr w:type="gramEnd"/>
            <w:r>
              <w:t xml:space="preserve">, valorar y mostrar interés por los principales problemas que afectan a la sociedad, desde un entorno cercano y adoptando una posición crítica y proactiva hacia los mismos.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0AFBEE63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6362AC07" w:rsidR="00A809B3" w:rsidRPr="00A04BEA" w:rsidRDefault="00822542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2.2. Argumentar de forma crítica sobre problemas de actualidad a través de conocimientos geográficos e históricos, contrastando y valorando fuentes diversas.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519EDEC1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20CFEE14" w:rsidR="00A809B3" w:rsidRPr="00A04BEA" w:rsidRDefault="00822542" w:rsidP="0082254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2.3. Incorporar y utilizar adecuadamente términos, conceptos y acontecimientos relacionados con la geografía, la historia y otras disciplinas de las ciencias sociales, a través de intervenciones orales, textos escritos y otros productos, mostrando planteamientos originales y propuestas creativas.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328A1A3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676AF68" w14:textId="3A716BE1" w:rsidR="00407303" w:rsidRPr="00407303" w:rsidRDefault="00407303" w:rsidP="00407303">
            <w:pPr>
              <w:jc w:val="both"/>
              <w:rPr>
                <w:color w:val="000000"/>
              </w:rPr>
            </w:pPr>
            <w:r>
              <w:t xml:space="preserve"> </w:t>
            </w:r>
            <w:r w:rsidR="003D43EF">
              <w:rPr>
                <w:color w:val="000000"/>
              </w:rPr>
              <w:t xml:space="preserve">2.4.  Elaborar  juicios argumentados,  respetando las opiniones de los demás </w:t>
            </w:r>
            <w:r w:rsidRPr="00407303">
              <w:rPr>
                <w:color w:val="000000"/>
              </w:rPr>
              <w:t>y en</w:t>
            </w:r>
            <w:r w:rsidR="003D43EF">
              <w:rPr>
                <w:color w:val="000000"/>
              </w:rPr>
              <w:t xml:space="preserve">riqueciendo el acervo </w:t>
            </w:r>
            <w:r w:rsidRPr="00407303">
              <w:rPr>
                <w:color w:val="000000"/>
              </w:rPr>
              <w:t>común en el contexto del</w:t>
            </w:r>
          </w:p>
          <w:p w14:paraId="0DA09E9B" w14:textId="580A3629" w:rsidR="00407303" w:rsidRPr="00407303" w:rsidRDefault="003D43EF" w:rsidP="0040730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mundo actual, de sus retos </w:t>
            </w:r>
            <w:r w:rsidR="00407303" w:rsidRPr="00407303">
              <w:rPr>
                <w:color w:val="000000"/>
              </w:rPr>
              <w:t>y sus conflictos, y desde una</w:t>
            </w:r>
          </w:p>
          <w:p w14:paraId="0720544B" w14:textId="545482A8" w:rsidR="00407303" w:rsidRPr="00407303" w:rsidRDefault="003D43EF" w:rsidP="0040730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perspectiva  sistémica  y global,  a  través  de  la elaboración  de  juicios propios,  críticos  y </w:t>
            </w:r>
            <w:r w:rsidR="00407303" w:rsidRPr="00407303">
              <w:rPr>
                <w:color w:val="000000"/>
              </w:rPr>
              <w:t>argumentados, y el respeto</w:t>
            </w:r>
          </w:p>
          <w:p w14:paraId="2DCB467D" w14:textId="3A5A2630" w:rsidR="00A809B3" w:rsidRPr="003D43EF" w:rsidRDefault="00407303" w:rsidP="00407303">
            <w:pPr>
              <w:jc w:val="both"/>
              <w:rPr>
                <w:color w:val="000000"/>
              </w:rPr>
            </w:pPr>
            <w:proofErr w:type="gramStart"/>
            <w:r w:rsidRPr="00407303">
              <w:rPr>
                <w:color w:val="000000"/>
              </w:rPr>
              <w:t>a</w:t>
            </w:r>
            <w:proofErr w:type="gramEnd"/>
            <w:r w:rsidRPr="00407303">
              <w:rPr>
                <w:color w:val="000000"/>
              </w:rPr>
              <w:t xml:space="preserve">  las  opiniones  de  lo</w:t>
            </w:r>
            <w:r w:rsidR="003D43EF">
              <w:rPr>
                <w:color w:val="000000"/>
              </w:rPr>
              <w:t xml:space="preserve">s </w:t>
            </w:r>
            <w:r w:rsidRPr="00407303">
              <w:rPr>
                <w:color w:val="000000"/>
              </w:rPr>
              <w:t>demás</w:t>
            </w:r>
            <w:r w:rsidR="003D43EF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E7B94ED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F1AA370" w14:textId="5091D23B" w:rsidR="003D43EF" w:rsidRPr="003D43EF" w:rsidRDefault="003D43EF" w:rsidP="003D43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3.1.  Adquirir  y  construir </w:t>
            </w:r>
            <w:r w:rsidRPr="003D43EF">
              <w:rPr>
                <w:color w:val="000000"/>
              </w:rPr>
              <w:t>conocimiento  relevante  del</w:t>
            </w:r>
          </w:p>
          <w:p w14:paraId="4E8C76D4" w14:textId="427601B9" w:rsidR="003D43EF" w:rsidRPr="003D43EF" w:rsidRDefault="003D43EF" w:rsidP="003D43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del mundo actual y de la </w:t>
            </w:r>
            <w:r w:rsidRPr="003D43EF">
              <w:rPr>
                <w:color w:val="000000"/>
              </w:rPr>
              <w:t>historia,  a  través  de  la</w:t>
            </w:r>
          </w:p>
          <w:p w14:paraId="039F6AD6" w14:textId="0AFC0E4B" w:rsidR="003D43EF" w:rsidRPr="003D43EF" w:rsidRDefault="003D43EF" w:rsidP="003D43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investigación  y  del  trabajo </w:t>
            </w:r>
            <w:r w:rsidRPr="003D43EF">
              <w:rPr>
                <w:color w:val="000000"/>
              </w:rPr>
              <w:t>por  proyectos,  de  retos  o</w:t>
            </w:r>
          </w:p>
          <w:p w14:paraId="40F16AC6" w14:textId="1E9A914E" w:rsidR="003D43EF" w:rsidRPr="003D43EF" w:rsidRDefault="003D43EF" w:rsidP="003D43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problemas,  iniciándose  en l</w:t>
            </w:r>
            <w:r w:rsidRPr="003D43EF">
              <w:rPr>
                <w:color w:val="000000"/>
              </w:rPr>
              <w:t>a  aplicación  de  procesos</w:t>
            </w:r>
          </w:p>
          <w:p w14:paraId="155A4293" w14:textId="6A0814D9" w:rsidR="003D43EF" w:rsidRPr="003D43EF" w:rsidRDefault="003D43EF" w:rsidP="003D43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inductivos,  mediante  la </w:t>
            </w:r>
            <w:r w:rsidRPr="003D43EF">
              <w:rPr>
                <w:color w:val="000000"/>
              </w:rPr>
              <w:t>elaboración  de  productos</w:t>
            </w:r>
          </w:p>
          <w:p w14:paraId="4219F7C2" w14:textId="5A91A811" w:rsidR="003D43EF" w:rsidRPr="003D43EF" w:rsidRDefault="003D43EF" w:rsidP="003D43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sencillos  que  reflejen  la </w:t>
            </w:r>
            <w:r w:rsidRPr="003D43EF">
              <w:rPr>
                <w:color w:val="000000"/>
              </w:rPr>
              <w:t>comprensión  de  los</w:t>
            </w:r>
          </w:p>
          <w:p w14:paraId="5A3A4F7F" w14:textId="5D14B901" w:rsidR="00A809B3" w:rsidRPr="003D43EF" w:rsidRDefault="003D43EF" w:rsidP="003D43EF">
            <w:pPr>
              <w:jc w:val="both"/>
              <w:rPr>
                <w:color w:val="000000"/>
              </w:rPr>
            </w:pPr>
            <w:proofErr w:type="gramStart"/>
            <w:r w:rsidRPr="003D43EF">
              <w:rPr>
                <w:color w:val="000000"/>
              </w:rPr>
              <w:t>fenóme</w:t>
            </w:r>
            <w:r>
              <w:rPr>
                <w:color w:val="000000"/>
              </w:rPr>
              <w:t>nos</w:t>
            </w:r>
            <w:proofErr w:type="gramEnd"/>
            <w:r>
              <w:rPr>
                <w:color w:val="000000"/>
              </w:rPr>
              <w:t xml:space="preserve">  y  problemas abordados.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A14C05C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A338756" w14:textId="28416AB5" w:rsidR="00CD507B" w:rsidRPr="00CD507B" w:rsidRDefault="00CD507B" w:rsidP="00CD50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3.2.  Identificar  los principales  problemas, retos y desafíos a los que se ha  enfrentado  la </w:t>
            </w:r>
            <w:r w:rsidRPr="00CD507B">
              <w:rPr>
                <w:color w:val="000000"/>
              </w:rPr>
              <w:t>humanidad a lo largo de la</w:t>
            </w:r>
          </w:p>
          <w:p w14:paraId="069598FC" w14:textId="5EC846BE" w:rsidR="00CD507B" w:rsidRPr="00CD507B" w:rsidRDefault="00CD507B" w:rsidP="00CD50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historia,  los  cambios </w:t>
            </w:r>
            <w:r w:rsidRPr="00CD507B">
              <w:rPr>
                <w:color w:val="000000"/>
              </w:rPr>
              <w:t>producidos,  sus  causas  y</w:t>
            </w:r>
          </w:p>
          <w:p w14:paraId="7E23D193" w14:textId="1D692307" w:rsidR="00CD507B" w:rsidRPr="00CD507B" w:rsidRDefault="00CD507B" w:rsidP="00CD50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consecuencias, así como los </w:t>
            </w:r>
            <w:r w:rsidRPr="00CD507B">
              <w:rPr>
                <w:color w:val="000000"/>
              </w:rPr>
              <w:t>que,  en  la  actualidad,</w:t>
            </w:r>
          </w:p>
          <w:p w14:paraId="11E10C40" w14:textId="4E59FC31" w:rsidR="00CD507B" w:rsidRPr="00CD507B" w:rsidRDefault="00CD507B" w:rsidP="00CD50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debemos plantear y resolver </w:t>
            </w:r>
            <w:r w:rsidRPr="00CD507B">
              <w:rPr>
                <w:color w:val="000000"/>
              </w:rPr>
              <w:t>en torno a los Objetivos de</w:t>
            </w:r>
          </w:p>
          <w:p w14:paraId="708B54F1" w14:textId="6D2CCF05" w:rsidR="00A809B3" w:rsidRDefault="00CD507B" w:rsidP="00CD507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D507B">
              <w:rPr>
                <w:color w:val="000000"/>
              </w:rPr>
              <w:t>Desarrollo Sostenible</w:t>
            </w:r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1538A5D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78746E5" w14:textId="18099548" w:rsidR="00D7535B" w:rsidRPr="00D7535B" w:rsidRDefault="00D7535B" w:rsidP="00D7535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3.3.  Representar adecuadamente </w:t>
            </w:r>
            <w:r w:rsidRPr="00D7535B">
              <w:rPr>
                <w:color w:val="000000"/>
              </w:rPr>
              <w:t>información  geográfica  e</w:t>
            </w:r>
          </w:p>
          <w:p w14:paraId="27340E28" w14:textId="6E627F06" w:rsidR="00A809B3" w:rsidRPr="00D7535B" w:rsidRDefault="00D7535B" w:rsidP="00D7535B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histórica</w:t>
            </w:r>
            <w:proofErr w:type="gramEnd"/>
            <w:r>
              <w:rPr>
                <w:color w:val="000000"/>
              </w:rPr>
              <w:t xml:space="preserve">  a  través  de diversas  formas  de representación  gráfica, c</w:t>
            </w:r>
            <w:r w:rsidRPr="00D7535B">
              <w:rPr>
                <w:color w:val="000000"/>
              </w:rPr>
              <w:t>artográfica y visual</w:t>
            </w:r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72ED6BA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8C076C5" w14:textId="2D8A0268" w:rsidR="00504568" w:rsidRPr="00504568" w:rsidRDefault="00504568" w:rsidP="0050456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3.4.  Utilizar  una  secuencia </w:t>
            </w:r>
            <w:r w:rsidRPr="00504568">
              <w:rPr>
                <w:color w:val="000000"/>
              </w:rPr>
              <w:t>cronológica  con  objeto  de</w:t>
            </w:r>
          </w:p>
          <w:p w14:paraId="3739A979" w14:textId="4F3E90A4" w:rsidR="00504568" w:rsidRPr="00504568" w:rsidRDefault="00504568" w:rsidP="00504568">
            <w:pPr>
              <w:jc w:val="both"/>
              <w:rPr>
                <w:color w:val="000000"/>
              </w:rPr>
            </w:pPr>
            <w:r w:rsidRPr="00504568">
              <w:rPr>
                <w:color w:val="000000"/>
              </w:rPr>
              <w:t>examinar  la  relación  entre</w:t>
            </w:r>
            <w:r>
              <w:rPr>
                <w:color w:val="000000"/>
              </w:rPr>
              <w:t xml:space="preserve"> </w:t>
            </w:r>
            <w:r w:rsidRPr="00504568">
              <w:rPr>
                <w:color w:val="000000"/>
              </w:rPr>
              <w:t>hechos  y  procesos  en</w:t>
            </w:r>
          </w:p>
          <w:p w14:paraId="118461EF" w14:textId="327AD024" w:rsidR="00A809B3" w:rsidRPr="00504568" w:rsidRDefault="00504568" w:rsidP="00504568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diferentes</w:t>
            </w:r>
            <w:proofErr w:type="gramEnd"/>
            <w:r>
              <w:rPr>
                <w:color w:val="000000"/>
              </w:rPr>
              <w:t xml:space="preserve">  períodos  y lugares  históricos (simultaneidad y duración), utilizando  términos  y </w:t>
            </w:r>
            <w:r w:rsidRPr="00504568">
              <w:rPr>
                <w:color w:val="000000"/>
              </w:rPr>
              <w:t>conceptos apropiado</w:t>
            </w:r>
            <w:r>
              <w:rPr>
                <w:color w:val="000000"/>
              </w:rPr>
              <w:t>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2FC3F029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0220F2A" w14:textId="12AAE6B0" w:rsidR="00A364BB" w:rsidRPr="00A364BB" w:rsidRDefault="00A364BB" w:rsidP="00A364B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3.5. Analizar procesos de </w:t>
            </w:r>
            <w:r w:rsidRPr="00A364BB">
              <w:rPr>
                <w:color w:val="000000"/>
              </w:rPr>
              <w:t>cambio  histórico  de</w:t>
            </w:r>
          </w:p>
          <w:p w14:paraId="68AFF020" w14:textId="50F2E838" w:rsidR="00A364BB" w:rsidRPr="00A364BB" w:rsidRDefault="00A364BB" w:rsidP="00A364B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relevancia  a  través  del  uso </w:t>
            </w:r>
            <w:r w:rsidRPr="00A364BB">
              <w:rPr>
                <w:color w:val="000000"/>
              </w:rPr>
              <w:t>de  diferentes  fuentes  de</w:t>
            </w:r>
          </w:p>
          <w:p w14:paraId="35FCE088" w14:textId="1804C7F6" w:rsidR="00A364BB" w:rsidRPr="00A364BB" w:rsidRDefault="00A364BB" w:rsidP="00A364B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información,  teniendo  en </w:t>
            </w:r>
            <w:r w:rsidRPr="00A364BB">
              <w:rPr>
                <w:color w:val="000000"/>
              </w:rPr>
              <w:t>cuenta  las  continuidades  y</w:t>
            </w:r>
          </w:p>
          <w:p w14:paraId="5CF29A77" w14:textId="4160986C" w:rsidR="00A809B3" w:rsidRPr="00A04BEA" w:rsidRDefault="00A364BB" w:rsidP="00A364B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A364BB">
              <w:rPr>
                <w:color w:val="000000"/>
              </w:rPr>
              <w:t>permanencias</w:t>
            </w:r>
            <w:proofErr w:type="gramEnd"/>
            <w:r w:rsidRPr="00A364BB">
              <w:rPr>
                <w:color w:val="000000"/>
              </w:rPr>
              <w:t xml:space="preserve"> en</w:t>
            </w:r>
            <w:r>
              <w:rPr>
                <w:color w:val="000000"/>
              </w:rPr>
              <w:t xml:space="preserve"> diferentes periodos y lugares.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1F18C029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368A0B" w14:textId="4FD5551F" w:rsidR="00E23A9A" w:rsidRPr="00E23A9A" w:rsidRDefault="00E23A9A" w:rsidP="00E23A9A">
            <w:pPr>
              <w:jc w:val="both"/>
              <w:rPr>
                <w:color w:val="000000"/>
              </w:rPr>
            </w:pPr>
            <w:r w:rsidRPr="00E23A9A">
              <w:rPr>
                <w:color w:val="000000"/>
              </w:rPr>
              <w:t xml:space="preserve">4.1.  Interpretar  </w:t>
            </w:r>
            <w:r>
              <w:rPr>
                <w:color w:val="000000"/>
              </w:rPr>
              <w:t xml:space="preserve">el  entorno </w:t>
            </w:r>
            <w:r w:rsidRPr="00E23A9A">
              <w:rPr>
                <w:color w:val="000000"/>
              </w:rPr>
              <w:t>desde  una  perspectiva</w:t>
            </w:r>
          </w:p>
          <w:p w14:paraId="04C2809B" w14:textId="221C3BE8" w:rsidR="00E23A9A" w:rsidRPr="00E23A9A" w:rsidRDefault="00E23A9A" w:rsidP="00E23A9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sistémica e integradora, a </w:t>
            </w:r>
            <w:r w:rsidRPr="00E23A9A">
              <w:rPr>
                <w:color w:val="000000"/>
              </w:rPr>
              <w:t>través del concepto de</w:t>
            </w:r>
          </w:p>
          <w:p w14:paraId="1F18A6AA" w14:textId="2B94D49B" w:rsidR="00E23A9A" w:rsidRPr="00E23A9A" w:rsidRDefault="00E23A9A" w:rsidP="00E23A9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paisaje,  identificando  sus </w:t>
            </w:r>
            <w:r w:rsidRPr="00E23A9A">
              <w:rPr>
                <w:color w:val="000000"/>
              </w:rPr>
              <w:t>principales elementos y las</w:t>
            </w:r>
          </w:p>
          <w:p w14:paraId="7C7FCBD1" w14:textId="0FBE7D2F" w:rsidR="00A809B3" w:rsidRDefault="00E23A9A" w:rsidP="00E23A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E23A9A">
              <w:rPr>
                <w:color w:val="000000"/>
              </w:rPr>
              <w:t>interrelaciones</w:t>
            </w:r>
            <w:proofErr w:type="gramEnd"/>
            <w:r w:rsidRPr="00E23A9A">
              <w:rPr>
                <w:color w:val="000000"/>
              </w:rPr>
              <w:t xml:space="preserve"> existentes.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6D18B82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FEE8A0F" w14:textId="33FF37F2" w:rsidR="007972DD" w:rsidRPr="007972DD" w:rsidRDefault="007972DD" w:rsidP="007972D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4.2. Valorar el grado de sostenibilidad  y  de equilibrio  de  los  diferentes espacios  y  desde  distintas </w:t>
            </w:r>
            <w:r w:rsidRPr="007972DD">
              <w:rPr>
                <w:color w:val="000000"/>
              </w:rPr>
              <w:t>escalas  y  analizar  su</w:t>
            </w:r>
          </w:p>
          <w:p w14:paraId="18909043" w14:textId="02963362" w:rsidR="007972DD" w:rsidRPr="007972DD" w:rsidRDefault="007972DD" w:rsidP="007972D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transformación  y degradación  a  través  del tiempo  por  la  acción humana  en  la  explotación </w:t>
            </w:r>
            <w:r w:rsidRPr="007972DD">
              <w:rPr>
                <w:color w:val="000000"/>
              </w:rPr>
              <w:t>de los recursos, su relación</w:t>
            </w:r>
          </w:p>
          <w:p w14:paraId="621AB1F6" w14:textId="1872B707" w:rsidR="007972DD" w:rsidRPr="007972DD" w:rsidRDefault="007972DD" w:rsidP="007972D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  la  evolución  de  la población  y  las  estrategias </w:t>
            </w:r>
            <w:r w:rsidRPr="007972DD">
              <w:rPr>
                <w:color w:val="000000"/>
              </w:rPr>
              <w:t>desarrolladas  p</w:t>
            </w:r>
            <w:r>
              <w:rPr>
                <w:color w:val="000000"/>
              </w:rPr>
              <w:t xml:space="preserve">ara  su control y dominio y los </w:t>
            </w:r>
            <w:r w:rsidRPr="007972DD">
              <w:rPr>
                <w:color w:val="000000"/>
              </w:rPr>
              <w:t>conflictos  que  ha</w:t>
            </w:r>
          </w:p>
          <w:p w14:paraId="2EB094FC" w14:textId="03E45852" w:rsidR="00A809B3" w:rsidRPr="00A04BEA" w:rsidRDefault="007972DD" w:rsidP="007972DD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7972DD">
              <w:rPr>
                <w:color w:val="000000"/>
              </w:rPr>
              <w:t>provocado</w:t>
            </w:r>
            <w:proofErr w:type="gramEnd"/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A22F7CB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1B157EC" w14:textId="3FA8A187" w:rsidR="004536C0" w:rsidRPr="004536C0" w:rsidRDefault="004536C0" w:rsidP="004536C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4.3.  Argumentar  la necesidad  de  acciones  de defensa,  </w:t>
            </w:r>
            <w:proofErr w:type="spellStart"/>
            <w:r>
              <w:rPr>
                <w:color w:val="000000"/>
              </w:rPr>
              <w:t>protección,conservación</w:t>
            </w:r>
            <w:proofErr w:type="spellEnd"/>
            <w:r>
              <w:rPr>
                <w:color w:val="000000"/>
              </w:rPr>
              <w:t xml:space="preserve">  y  mejora  del </w:t>
            </w:r>
            <w:r w:rsidRPr="004536C0">
              <w:rPr>
                <w:color w:val="000000"/>
              </w:rPr>
              <w:t>entorno  (natural,  rural  y</w:t>
            </w:r>
          </w:p>
          <w:p w14:paraId="7976D51E" w14:textId="5D9A098B" w:rsidR="00A809B3" w:rsidRPr="004536C0" w:rsidRDefault="004536C0" w:rsidP="004536C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urbano)  a  través  de propuestas e iniciativas que reflejen  compromisos  y conductas  en  favor  de  la sostenibilidad y del reparto justo  y  solidario  de  los r</w:t>
            </w:r>
            <w:r w:rsidRPr="004536C0">
              <w:rPr>
                <w:color w:val="000000"/>
              </w:rPr>
              <w:t>ecursos</w:t>
            </w:r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66DF749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B007EE8" w14:textId="18737C17" w:rsidR="002E60FD" w:rsidRPr="002E60FD" w:rsidRDefault="002E60FD" w:rsidP="002E60F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5.1. Identificar, interpretar y analizar  los  mecanismos que  han  regulado  la convivencia  y  la  vida  en </w:t>
            </w:r>
            <w:r w:rsidRPr="002E60FD">
              <w:rPr>
                <w:color w:val="000000"/>
              </w:rPr>
              <w:t>común  a  lo  largo  de  la</w:t>
            </w:r>
          </w:p>
          <w:p w14:paraId="08671991" w14:textId="4EE8C83D" w:rsidR="002E60FD" w:rsidRPr="002E60FD" w:rsidRDefault="002E60FD" w:rsidP="002E60F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historia, desde el origen de </w:t>
            </w:r>
            <w:r w:rsidRPr="002E60FD">
              <w:rPr>
                <w:color w:val="000000"/>
              </w:rPr>
              <w:t>la  sociedad  a  las  distintas</w:t>
            </w:r>
          </w:p>
          <w:p w14:paraId="720AECEC" w14:textId="40F3FF99" w:rsidR="002E60FD" w:rsidRPr="002E60FD" w:rsidRDefault="002E60FD" w:rsidP="002E60F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civilizaciones que se han ido </w:t>
            </w:r>
            <w:r w:rsidRPr="002E60FD">
              <w:rPr>
                <w:color w:val="000000"/>
              </w:rPr>
              <w:t>sucediendo,  señalando  los</w:t>
            </w:r>
          </w:p>
          <w:p w14:paraId="552F82A9" w14:textId="2C7C2BE3" w:rsidR="002E60FD" w:rsidRPr="002E60FD" w:rsidRDefault="002E60FD" w:rsidP="002E60F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principales  modelos  de </w:t>
            </w:r>
            <w:r w:rsidRPr="002E60FD">
              <w:rPr>
                <w:color w:val="000000"/>
              </w:rPr>
              <w:t>organización social, política,</w:t>
            </w:r>
          </w:p>
          <w:p w14:paraId="6B126529" w14:textId="3043648D" w:rsidR="00A809B3" w:rsidRPr="002E60FD" w:rsidRDefault="002E60FD" w:rsidP="002E60FD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económica</w:t>
            </w:r>
            <w:proofErr w:type="gramEnd"/>
            <w:r>
              <w:rPr>
                <w:color w:val="000000"/>
              </w:rPr>
              <w:t xml:space="preserve">  y  religiosa  que </w:t>
            </w:r>
            <w:r w:rsidRPr="002E60FD">
              <w:rPr>
                <w:color w:val="000000"/>
              </w:rPr>
              <w:t>se han ido gestando</w:t>
            </w:r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360DB3C5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008F42" w14:textId="365A6C01" w:rsidR="003F7953" w:rsidRPr="003F7953" w:rsidRDefault="003F7953" w:rsidP="003F7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5.2.  Señalar  y  explicar aquellas  experiencias históricas  más  destacables, </w:t>
            </w:r>
            <w:r w:rsidRPr="003F7953">
              <w:rPr>
                <w:color w:val="000000"/>
              </w:rPr>
              <w:t>y anteriores a l</w:t>
            </w:r>
            <w:r>
              <w:rPr>
                <w:color w:val="000000"/>
              </w:rPr>
              <w:t xml:space="preserve">a época </w:t>
            </w:r>
            <w:r w:rsidRPr="003F7953">
              <w:rPr>
                <w:color w:val="000000"/>
              </w:rPr>
              <w:t>contemporánea, en las que</w:t>
            </w:r>
          </w:p>
          <w:p w14:paraId="0F716CD9" w14:textId="7767A279" w:rsidR="003F7953" w:rsidRPr="003F7953" w:rsidRDefault="003F7953" w:rsidP="003F7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se logró establecer sistemas políticos que favorecieron el ejercicio  de  derechos  y libertades de los individuos </w:t>
            </w:r>
            <w:r w:rsidRPr="003F7953">
              <w:rPr>
                <w:color w:val="000000"/>
              </w:rPr>
              <w:t>y  de  la  colectividad,</w:t>
            </w:r>
          </w:p>
          <w:p w14:paraId="753B093B" w14:textId="50EBFCB2" w:rsidR="00A809B3" w:rsidRPr="003F7953" w:rsidRDefault="003F7953" w:rsidP="003F7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considerándolas  como antecedentes  de  las posteriores  conquistas d</w:t>
            </w:r>
            <w:r w:rsidRPr="003F7953">
              <w:rPr>
                <w:color w:val="000000"/>
              </w:rPr>
              <w:t xml:space="preserve">emocráticas  </w:t>
            </w:r>
            <w:r>
              <w:rPr>
                <w:color w:val="000000"/>
              </w:rPr>
              <w:t xml:space="preserve">y  referentes históricos  de  las  libertades </w:t>
            </w:r>
            <w:r w:rsidRPr="003F7953">
              <w:rPr>
                <w:color w:val="000000"/>
              </w:rPr>
              <w:t>actuale</w:t>
            </w:r>
            <w:r>
              <w:rPr>
                <w:color w:val="000000"/>
              </w:rPr>
              <w:t>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3DBB4C27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A71CD0D" w14:textId="78D005B9" w:rsidR="00F809E5" w:rsidRPr="00F809E5" w:rsidRDefault="00F809E5" w:rsidP="00F809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5.3.  Mostrar  actitudes pacíficas  y  respetuosas  y asumir  las  normas  como marco necesario para la </w:t>
            </w:r>
            <w:r w:rsidRPr="00F809E5">
              <w:rPr>
                <w:color w:val="000000"/>
              </w:rPr>
              <w:t>convivencia,  demostrando</w:t>
            </w:r>
          </w:p>
          <w:p w14:paraId="2E6309F8" w14:textId="68A32310" w:rsidR="00F809E5" w:rsidRPr="00F809E5" w:rsidRDefault="00F809E5" w:rsidP="00F809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capacidad  crítica  e identificando  y </w:t>
            </w:r>
            <w:r w:rsidRPr="00F809E5">
              <w:rPr>
                <w:color w:val="000000"/>
              </w:rPr>
              <w:t>respondiendo  de  manera</w:t>
            </w:r>
          </w:p>
          <w:p w14:paraId="5FE23CAD" w14:textId="6D38A553" w:rsidR="00A809B3" w:rsidRPr="00F809E5" w:rsidRDefault="00F809E5" w:rsidP="00F809E5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asertiva</w:t>
            </w:r>
            <w:proofErr w:type="gramEnd"/>
            <w:r>
              <w:rPr>
                <w:color w:val="000000"/>
              </w:rPr>
              <w:t xml:space="preserve"> ante las situaciones </w:t>
            </w:r>
            <w:r w:rsidRPr="00F809E5">
              <w:rPr>
                <w:color w:val="000000"/>
              </w:rPr>
              <w:t>de injusticia y desigualdad.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385D5F9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2CC2A560" w:rsidR="00A809B3" w:rsidRPr="005910D5" w:rsidRDefault="005910D5" w:rsidP="005910D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6.1. Situar el nacimiento y desarrollo  de  distintas civilizaciones y ubicarlas en el  espacio  y  en  el  tiempo, integrando  los  elementos históricos,  culturales, </w:t>
            </w:r>
            <w:r w:rsidRPr="005910D5">
              <w:rPr>
                <w:color w:val="000000"/>
              </w:rPr>
              <w:t>institucionales  y  religiosos</w:t>
            </w:r>
            <w:r>
              <w:t xml:space="preserve"> </w:t>
            </w:r>
            <w:r>
              <w:rPr>
                <w:color w:val="000000"/>
              </w:rPr>
              <w:t xml:space="preserve">que  las  han  conformado, explicando  la  realidad </w:t>
            </w:r>
            <w:r w:rsidRPr="005910D5">
              <w:rPr>
                <w:color w:val="000000"/>
              </w:rPr>
              <w:t>multicultural generada</w:t>
            </w:r>
            <w:r>
              <w:rPr>
                <w:color w:val="000000"/>
              </w:rPr>
              <w:t xml:space="preserve"> a lo largo  del  tiempo  e identificando  sus aportaciones  más relevantes  a  la  cultura </w:t>
            </w:r>
            <w:r w:rsidRPr="005910D5">
              <w:rPr>
                <w:color w:val="000000"/>
              </w:rPr>
              <w:t>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190B526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FA9C870" w14:textId="67F8EF23" w:rsidR="005910D5" w:rsidRPr="005910D5" w:rsidRDefault="005910D5" w:rsidP="005910D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6.2.  Reconocer  las desigualdades  sociales </w:t>
            </w:r>
            <w:r w:rsidRPr="005910D5">
              <w:rPr>
                <w:color w:val="000000"/>
              </w:rPr>
              <w:t>existentes  en  épocas</w:t>
            </w:r>
          </w:p>
          <w:p w14:paraId="33F8DBFB" w14:textId="2B63D1C6" w:rsidR="005910D5" w:rsidRPr="005910D5" w:rsidRDefault="005910D5" w:rsidP="005910D5">
            <w:pPr>
              <w:jc w:val="both"/>
              <w:rPr>
                <w:color w:val="000000"/>
              </w:rPr>
            </w:pPr>
            <w:r w:rsidRPr="005910D5">
              <w:rPr>
                <w:color w:val="000000"/>
              </w:rPr>
              <w:t>pasada</w:t>
            </w:r>
            <w:r>
              <w:rPr>
                <w:color w:val="000000"/>
              </w:rPr>
              <w:t xml:space="preserve">s  y  los  mecanismos </w:t>
            </w:r>
            <w:r w:rsidRPr="005910D5">
              <w:rPr>
                <w:color w:val="000000"/>
              </w:rPr>
              <w:t>de  dominación  y  control</w:t>
            </w:r>
          </w:p>
          <w:p w14:paraId="2DBC1D4D" w14:textId="2D2D7654" w:rsidR="005910D5" w:rsidRPr="005910D5" w:rsidRDefault="005910D5" w:rsidP="005910D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que  se  han  aplicado, identificando  aquellos grupos  que  se  han  visto sometidos  y  silenciados, </w:t>
            </w:r>
            <w:r w:rsidRPr="005910D5">
              <w:rPr>
                <w:color w:val="000000"/>
              </w:rPr>
              <w:t>destacando la presencia de</w:t>
            </w:r>
          </w:p>
          <w:p w14:paraId="7E31E09A" w14:textId="4832FF7F" w:rsidR="005910D5" w:rsidRPr="005910D5" w:rsidRDefault="005910D5" w:rsidP="005910D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mujeres  y  de  personajes </w:t>
            </w:r>
            <w:r w:rsidRPr="005910D5">
              <w:rPr>
                <w:color w:val="000000"/>
              </w:rPr>
              <w:t>pertenecientes  a  otros</w:t>
            </w:r>
          </w:p>
          <w:p w14:paraId="2E18FACE" w14:textId="67807DEE" w:rsidR="00A809B3" w:rsidRPr="00A04BEA" w:rsidRDefault="005910D5" w:rsidP="005910D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5910D5">
              <w:rPr>
                <w:color w:val="000000"/>
              </w:rPr>
              <w:t>colectivos</w:t>
            </w:r>
            <w:proofErr w:type="gramEnd"/>
            <w:r w:rsidRPr="005910D5">
              <w:rPr>
                <w:color w:val="000000"/>
              </w:rPr>
              <w:t xml:space="preserve"> discriminados</w:t>
            </w:r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34597821" w14:textId="77777777" w:rsidTr="00C7064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2F91A50" w14:textId="6775F5A7" w:rsidR="00BE1F92" w:rsidRPr="00BE1F92" w:rsidRDefault="00BE1F92" w:rsidP="00BE1F92">
            <w:pPr>
              <w:jc w:val="both"/>
              <w:rPr>
                <w:color w:val="000000"/>
              </w:rPr>
            </w:pPr>
            <w:r>
              <w:t xml:space="preserve"> </w:t>
            </w:r>
            <w:r>
              <w:rPr>
                <w:color w:val="000000"/>
              </w:rPr>
              <w:t xml:space="preserve">6.3.  Valorar  la  diversidad social  y  cultural, </w:t>
            </w:r>
            <w:r w:rsidRPr="00BE1F92">
              <w:rPr>
                <w:color w:val="000000"/>
              </w:rPr>
              <w:t>argumentando  e</w:t>
            </w:r>
          </w:p>
          <w:p w14:paraId="410DC7C9" w14:textId="3B2876B5" w:rsidR="00BE1F92" w:rsidRPr="00BE1F92" w:rsidRDefault="00BE1F92" w:rsidP="00BE1F9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interviniendo en favor de la inclusión,  así  como rechazando  y  actuando  en contra de cualquier actitud </w:t>
            </w:r>
            <w:r w:rsidRPr="00BE1F92">
              <w:rPr>
                <w:color w:val="000000"/>
              </w:rPr>
              <w:t>o  comportamiento</w:t>
            </w:r>
          </w:p>
          <w:p w14:paraId="0E80B392" w14:textId="75606848" w:rsidR="00A809B3" w:rsidRPr="00BE1F92" w:rsidRDefault="00BE1F92" w:rsidP="00BE1F92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discriminatorio</w:t>
            </w:r>
            <w:proofErr w:type="gramEnd"/>
            <w:r>
              <w:rPr>
                <w:color w:val="000000"/>
              </w:rPr>
              <w:t xml:space="preserve"> o basado en </w:t>
            </w:r>
            <w:r w:rsidRPr="00BE1F92">
              <w:rPr>
                <w:color w:val="000000"/>
              </w:rPr>
              <w:t>estereotipos</w:t>
            </w:r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1AF3051D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4993B35" w14:textId="4AC72EF2" w:rsidR="001119D0" w:rsidRPr="001119D0" w:rsidRDefault="001119D0" w:rsidP="001119D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6.4. Argumentar e intervenir </w:t>
            </w:r>
            <w:r w:rsidRPr="001119D0">
              <w:rPr>
                <w:color w:val="000000"/>
              </w:rPr>
              <w:t>acerca de la igualdad real de</w:t>
            </w:r>
          </w:p>
          <w:p w14:paraId="2FB0D060" w14:textId="1187D741" w:rsidR="001119D0" w:rsidRPr="001119D0" w:rsidRDefault="001119D0" w:rsidP="001119D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hombres  y  mujeres </w:t>
            </w:r>
            <w:r w:rsidRPr="001119D0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ctuando  en  contra  de </w:t>
            </w:r>
            <w:r w:rsidRPr="001119D0">
              <w:rPr>
                <w:color w:val="000000"/>
              </w:rPr>
              <w:t>cualquier  actitud  y</w:t>
            </w:r>
          </w:p>
          <w:p w14:paraId="429724F7" w14:textId="43E43887" w:rsidR="00A809B3" w:rsidRPr="001119D0" w:rsidRDefault="001119D0" w:rsidP="001119D0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comportamiento</w:t>
            </w:r>
            <w:proofErr w:type="gramEnd"/>
            <w:r>
              <w:rPr>
                <w:color w:val="000000"/>
              </w:rPr>
              <w:t xml:space="preserve"> discriminatorio por razón de </w:t>
            </w:r>
            <w:r w:rsidRPr="001119D0">
              <w:rPr>
                <w:color w:val="000000"/>
              </w:rPr>
              <w:t>género</w:t>
            </w:r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2D7C8FE2" w14:textId="77777777" w:rsidTr="0040730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0DB39D13" w:rsidR="00A809B3" w:rsidRDefault="006F190C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39549E9" w14:textId="7B74CED1" w:rsidR="00EC1D1A" w:rsidRPr="00EC1D1A" w:rsidRDefault="00EC1D1A" w:rsidP="00EC1D1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7.1. Relacionar las culturas y civilizaciones  que  se  han desarrollado a lo largo de la historia antigua, medieval y moderna  con  las  diversas </w:t>
            </w:r>
            <w:r w:rsidRPr="00EC1D1A">
              <w:rPr>
                <w:color w:val="000000"/>
              </w:rPr>
              <w:t>identidades  colectivas  que</w:t>
            </w:r>
            <w:r>
              <w:t xml:space="preserve"> </w:t>
            </w:r>
            <w:r>
              <w:rPr>
                <w:color w:val="000000"/>
              </w:rPr>
              <w:t xml:space="preserve">se  han  ido  construyendo hasta  la  actualidad, </w:t>
            </w:r>
            <w:r w:rsidRPr="00EC1D1A">
              <w:rPr>
                <w:color w:val="000000"/>
              </w:rPr>
              <w:t>reflexionando  sobre  los</w:t>
            </w:r>
          </w:p>
          <w:p w14:paraId="3C5A3D82" w14:textId="6771965B" w:rsidR="00EC1D1A" w:rsidRPr="00EC1D1A" w:rsidRDefault="00EC1D1A" w:rsidP="00EC1D1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múltiples  significados  que </w:t>
            </w:r>
            <w:r w:rsidRPr="00EC1D1A">
              <w:rPr>
                <w:color w:val="000000"/>
              </w:rPr>
              <w:t>adoptan y sus aportaciones</w:t>
            </w:r>
          </w:p>
          <w:p w14:paraId="48CB33A3" w14:textId="641F8D50" w:rsidR="00A809B3" w:rsidRPr="00EC1D1A" w:rsidRDefault="00EC1D1A" w:rsidP="00EC1D1A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a</w:t>
            </w:r>
            <w:proofErr w:type="gramEnd"/>
            <w:r>
              <w:rPr>
                <w:color w:val="000000"/>
              </w:rPr>
              <w:t xml:space="preserve">  la  cultura  humana </w:t>
            </w:r>
            <w:r w:rsidRPr="00EC1D1A">
              <w:rPr>
                <w:color w:val="000000"/>
              </w:rPr>
              <w:t>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6AF95B37" w:rsidR="00A809B3" w:rsidRDefault="006F190C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C1D1A" w14:paraId="2F1025A6" w14:textId="77777777" w:rsidTr="00407303">
        <w:trPr>
          <w:trHeight w:val="157"/>
        </w:trPr>
        <w:tc>
          <w:tcPr>
            <w:tcW w:w="710" w:type="dxa"/>
            <w:shd w:val="clear" w:color="auto" w:fill="DAEEF3" w:themeFill="accent5" w:themeFillTint="33"/>
          </w:tcPr>
          <w:p w14:paraId="6D5CF3C0" w14:textId="294FFFFC" w:rsidR="00EC1D1A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 w:rsidRPr="006F190C">
              <w:rPr>
                <w:rFonts w:ascii="MS Gothic" w:eastAsia="MS Gothic" w:hAnsi="MS Gothic" w:cs="MS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64C33A" w14:textId="60230872" w:rsidR="00EC1D1A" w:rsidRPr="00EC1D1A" w:rsidRDefault="00EC1D1A" w:rsidP="00EC1D1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7.2.  Identificar  el  origen histórico  de  distintas identidades  colectivas  que se  han  desarrollado  en </w:t>
            </w:r>
            <w:r w:rsidRPr="00EC1D1A">
              <w:rPr>
                <w:color w:val="000000"/>
              </w:rPr>
              <w:t>España,  interpretando  el</w:t>
            </w:r>
          </w:p>
          <w:p w14:paraId="21FFF25B" w14:textId="30232428" w:rsidR="00EC1D1A" w:rsidRPr="00EC1D1A" w:rsidRDefault="00EC1D1A" w:rsidP="00EC1D1A">
            <w:pPr>
              <w:jc w:val="both"/>
              <w:rPr>
                <w:color w:val="000000"/>
              </w:rPr>
            </w:pPr>
            <w:proofErr w:type="gramStart"/>
            <w:r w:rsidRPr="00EC1D1A">
              <w:rPr>
                <w:color w:val="000000"/>
              </w:rPr>
              <w:t>uso</w:t>
            </w:r>
            <w:proofErr w:type="gramEnd"/>
            <w:r w:rsidRPr="00EC1D1A">
              <w:rPr>
                <w:color w:val="000000"/>
              </w:rPr>
              <w:t xml:space="preserve"> que se ha hecho de l</w:t>
            </w:r>
            <w:r>
              <w:rPr>
                <w:color w:val="000000"/>
              </w:rPr>
              <w:t>as mismas y mostrando una actitud de respeto y tolerancia  hacia  los diferentes  sentidos  de pertenencia,  promoviendo la solidaridad y la cohesión s</w:t>
            </w:r>
            <w:r w:rsidRPr="00EC1D1A">
              <w:rPr>
                <w:color w:val="000000"/>
              </w:rPr>
              <w:t>ocial.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73014C38" w14:textId="067AEDE8" w:rsidR="00EC1D1A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13D60545" w14:textId="6955D41E" w:rsidR="00EC1D1A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shd w:val="clear" w:color="auto" w:fill="DAEEF3" w:themeFill="accent5" w:themeFillTint="33"/>
          </w:tcPr>
          <w:p w14:paraId="1494E489" w14:textId="5DC70566" w:rsidR="00EC1D1A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A809B3" w14:paraId="476F77DF" w14:textId="77777777" w:rsidTr="00E13FF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bottom w:val="single" w:sz="4" w:space="0" w:color="auto"/>
                </w:tcBorders>
                <w:shd w:val="clear" w:color="auto" w:fill="DAEEF3" w:themeFill="accent5" w:themeFillTint="33"/>
              </w:tcPr>
              <w:p w14:paraId="1EA8ACBE" w14:textId="0A38FCEF" w:rsidR="00A809B3" w:rsidRDefault="00E13FFB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8F027EA" w14:textId="4E490511" w:rsidR="00EC1D1A" w:rsidRPr="00EC1D1A" w:rsidRDefault="00EC1D1A" w:rsidP="00EC1D1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7.3.  Señalar  los fundamentos de la idea de </w:t>
            </w:r>
            <w:r w:rsidRPr="00EC1D1A">
              <w:rPr>
                <w:color w:val="000000"/>
              </w:rPr>
              <w:t>Europa a través de las</w:t>
            </w:r>
          </w:p>
          <w:p w14:paraId="47F7AE1E" w14:textId="75CD58F3" w:rsidR="00A809B3" w:rsidRPr="00EC1D1A" w:rsidRDefault="00EC1D1A" w:rsidP="00EC1D1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diferentes  experiencias históricas  del  pasado  e identificar  el  legado histórico,  institucional, artístico  y  cultural  como patrimonio  común  de  la </w:t>
            </w:r>
            <w:r w:rsidRPr="00EC1D1A">
              <w:rPr>
                <w:color w:val="000000"/>
              </w:rPr>
              <w:t>ciudadanía europea</w:t>
            </w:r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6CB8B64D" w:rsidR="00A809B3" w:rsidRDefault="009A02AB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13FFB" w14:paraId="7B387CF9" w14:textId="77777777" w:rsidTr="00E13FFB">
        <w:trPr>
          <w:trHeight w:val="157"/>
        </w:trPr>
        <w:tc>
          <w:tcPr>
            <w:tcW w:w="710" w:type="dxa"/>
            <w:shd w:val="clear" w:color="auto" w:fill="DAEEF3" w:themeFill="accent5" w:themeFillTint="33"/>
          </w:tcPr>
          <w:p w14:paraId="39A0F364" w14:textId="5A651CC7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 w:rsidRPr="006F190C">
              <w:rPr>
                <w:rFonts w:ascii="MS Gothic" w:eastAsia="MS Gothic" w:hAnsi="MS Gothic" w:cs="MS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EA622EF" w14:textId="09C2F6F5" w:rsidR="00E13FFB" w:rsidRDefault="00E13FFB" w:rsidP="00E13FF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7.4.  Valorar,  proteger  y conservar  el  patrimonio artístico, histórico y cultural como  fundamento  de  la identidad  colectiva  local, autonómica,  nacional, europea  y  universal, </w:t>
            </w:r>
            <w:r w:rsidRPr="00E13FFB">
              <w:rPr>
                <w:color w:val="000000"/>
              </w:rPr>
              <w:t xml:space="preserve">considerándolo </w:t>
            </w:r>
            <w:r>
              <w:rPr>
                <w:color w:val="000000"/>
              </w:rPr>
              <w:t xml:space="preserve"> un  bien para el disfrute recreativo y cultural y un recurso para el </w:t>
            </w:r>
            <w:r w:rsidRPr="00E13FFB">
              <w:rPr>
                <w:color w:val="000000"/>
              </w:rPr>
              <w:t>desarrollo de los pueblos</w:t>
            </w:r>
            <w:r>
              <w:rPr>
                <w:color w:val="000000"/>
              </w:rPr>
              <w:t>.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76972255" w14:textId="373A7B01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1F0D0C4B" w14:textId="600E3ED0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shd w:val="clear" w:color="auto" w:fill="DAEEF3" w:themeFill="accent5" w:themeFillTint="33"/>
          </w:tcPr>
          <w:p w14:paraId="529D64FF" w14:textId="52AD6FF9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E13FFB" w14:paraId="288837A9" w14:textId="77777777" w:rsidTr="00E13FFB">
        <w:trPr>
          <w:trHeight w:val="157"/>
        </w:trPr>
        <w:tc>
          <w:tcPr>
            <w:tcW w:w="710" w:type="dxa"/>
            <w:shd w:val="clear" w:color="auto" w:fill="DAEEF3" w:themeFill="accent5" w:themeFillTint="33"/>
          </w:tcPr>
          <w:p w14:paraId="6234349C" w14:textId="3325350B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 w:rsidRPr="006F190C">
              <w:rPr>
                <w:rFonts w:ascii="MS Gothic" w:eastAsia="MS Gothic" w:hAnsi="MS Gothic" w:cs="MS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54ED28E" w14:textId="652C78F9" w:rsidR="003108F1" w:rsidRPr="003108F1" w:rsidRDefault="003108F1" w:rsidP="003108F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8.1. Conocer e interpretar los conocimientos </w:t>
            </w:r>
            <w:r w:rsidRPr="003108F1">
              <w:rPr>
                <w:color w:val="000000"/>
              </w:rPr>
              <w:t>demográficos  de  la</w:t>
            </w:r>
          </w:p>
          <w:p w14:paraId="07D34241" w14:textId="73BAF0FF" w:rsidR="00E13FFB" w:rsidRDefault="003108F1" w:rsidP="003108F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población, los cambios que ha  experimentado  y  sus ciclos,  identificando  y analizando  los  principales problemas y retos a los que nos  enfrentamos  en  el </w:t>
            </w:r>
            <w:r w:rsidRPr="003108F1">
              <w:rPr>
                <w:color w:val="000000"/>
              </w:rPr>
              <w:t>mundo, en Españ</w:t>
            </w:r>
            <w:r>
              <w:rPr>
                <w:color w:val="000000"/>
              </w:rPr>
              <w:t xml:space="preserve">a y en </w:t>
            </w:r>
            <w:r w:rsidRPr="003108F1">
              <w:rPr>
                <w:color w:val="000000"/>
              </w:rPr>
              <w:t>Andalucía.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4EA17B93" w14:textId="7BD4FB61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240E8694" w14:textId="6155A315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shd w:val="clear" w:color="auto" w:fill="DAEEF3" w:themeFill="accent5" w:themeFillTint="33"/>
          </w:tcPr>
          <w:p w14:paraId="5C4D9CE0" w14:textId="12B8C0DB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E13FFB" w14:paraId="146C9DAE" w14:textId="77777777" w:rsidTr="00E13FFB">
        <w:trPr>
          <w:trHeight w:val="157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5A5FF7F" w14:textId="45CE33E5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 w:rsidRPr="006F190C">
              <w:rPr>
                <w:rFonts w:ascii="MS Gothic" w:eastAsia="MS Gothic" w:hAnsi="MS Gothic" w:cs="MS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7BBE75" w14:textId="449DC7A0" w:rsidR="003108F1" w:rsidRPr="003108F1" w:rsidRDefault="003108F1" w:rsidP="003108F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8.2.  Tomar  conciencia  del c</w:t>
            </w:r>
            <w:r w:rsidRPr="003108F1">
              <w:rPr>
                <w:color w:val="000000"/>
              </w:rPr>
              <w:t xml:space="preserve">iclo  </w:t>
            </w:r>
            <w:r>
              <w:rPr>
                <w:color w:val="000000"/>
              </w:rPr>
              <w:t xml:space="preserve">vital  y  analizar  cómo han  cambiado  sus características,  necesidades y  obligaciones  en  distintos momentos  históricos,  así </w:t>
            </w:r>
            <w:r w:rsidRPr="003108F1">
              <w:rPr>
                <w:color w:val="000000"/>
              </w:rPr>
              <w:t>como las raíces de la</w:t>
            </w:r>
          </w:p>
          <w:p w14:paraId="27E6C1BB" w14:textId="738E6B7A" w:rsidR="003108F1" w:rsidRPr="003108F1" w:rsidRDefault="003108F1" w:rsidP="003108F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distribución por motivos de género  del trabajo doméstico,  asumiendo  las responsabilidades y </w:t>
            </w:r>
            <w:r w:rsidRPr="003108F1">
              <w:rPr>
                <w:color w:val="000000"/>
              </w:rPr>
              <w:t>compromisos propios de la</w:t>
            </w:r>
          </w:p>
          <w:p w14:paraId="35E85638" w14:textId="4C756EA7" w:rsidR="003108F1" w:rsidRPr="003108F1" w:rsidRDefault="003108F1" w:rsidP="003108F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edad en  el  ámbito  familiar, </w:t>
            </w:r>
            <w:r w:rsidRPr="003108F1">
              <w:rPr>
                <w:color w:val="000000"/>
              </w:rPr>
              <w:t>en el entorno escolar y en la</w:t>
            </w:r>
          </w:p>
          <w:p w14:paraId="1E30C584" w14:textId="661E4D48" w:rsidR="003108F1" w:rsidRPr="003108F1" w:rsidRDefault="003108F1" w:rsidP="003108F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comunidad,  y  valorando  la </w:t>
            </w:r>
            <w:r w:rsidRPr="003108F1">
              <w:rPr>
                <w:color w:val="000000"/>
              </w:rPr>
              <w:t>riqueza  que  aportan  las</w:t>
            </w:r>
          </w:p>
          <w:p w14:paraId="0C4789A0" w14:textId="40346455" w:rsidR="00E13FFB" w:rsidRDefault="003108F1" w:rsidP="003108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relaciones</w:t>
            </w:r>
            <w:proofErr w:type="gramEnd"/>
            <w:r>
              <w:rPr>
                <w:color w:val="000000"/>
              </w:rPr>
              <w:t xml:space="preserve"> </w:t>
            </w:r>
            <w:r w:rsidRPr="003108F1">
              <w:rPr>
                <w:color w:val="000000"/>
              </w:rPr>
              <w:t>intergeneracionales</w:t>
            </w:r>
            <w:r>
              <w:rPr>
                <w:color w:val="000000"/>
              </w:rPr>
              <w:t>.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2F77747A" w14:textId="47550936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14BC2C63" w14:textId="102784A7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shd w:val="clear" w:color="auto" w:fill="DAEEF3" w:themeFill="accent5" w:themeFillTint="33"/>
          </w:tcPr>
          <w:p w14:paraId="11FF910F" w14:textId="7295F250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E13FFB" w14:paraId="01CDD7BD" w14:textId="77777777" w:rsidTr="00E13FFB">
        <w:trPr>
          <w:trHeight w:val="157"/>
        </w:trPr>
        <w:tc>
          <w:tcPr>
            <w:tcW w:w="710" w:type="dxa"/>
            <w:shd w:val="clear" w:color="auto" w:fill="DAEEF3" w:themeFill="accent5" w:themeFillTint="33"/>
          </w:tcPr>
          <w:p w14:paraId="7211B1C1" w14:textId="49EB916D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 w:rsidRPr="006F190C">
              <w:rPr>
                <w:rFonts w:ascii="MS Gothic" w:eastAsia="MS Gothic" w:hAnsi="MS Gothic" w:cs="MS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DEB797A" w14:textId="793EFBB8" w:rsidR="003108F1" w:rsidRPr="003108F1" w:rsidRDefault="003108F1" w:rsidP="003108F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8.3. Relacionar los cambios en  los  hábitos  de  vida actuales  respecto  a  los tradicionales y contrastarlos con los que son saludables y sostenibles en el entorno, a través de comportamientos respetuosos  con  la  salud </w:t>
            </w:r>
            <w:r w:rsidRPr="003108F1">
              <w:rPr>
                <w:color w:val="000000"/>
              </w:rPr>
              <w:t xml:space="preserve">propia, con </w:t>
            </w:r>
            <w:r>
              <w:rPr>
                <w:color w:val="000000"/>
              </w:rPr>
              <w:t xml:space="preserve">la de los demás y con otros seres vivos, </w:t>
            </w:r>
            <w:r w:rsidRPr="003108F1">
              <w:rPr>
                <w:color w:val="000000"/>
              </w:rPr>
              <w:t>tomando  conciencia  de  la</w:t>
            </w:r>
          </w:p>
          <w:p w14:paraId="2BDD2B3B" w14:textId="7A6248ED" w:rsidR="00E13FFB" w:rsidRDefault="00AD6A0D" w:rsidP="003108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importancia</w:t>
            </w:r>
            <w:proofErr w:type="gramEnd"/>
            <w:r>
              <w:rPr>
                <w:color w:val="000000"/>
              </w:rPr>
              <w:t xml:space="preserve"> de promover el </w:t>
            </w:r>
            <w:r w:rsidR="003108F1" w:rsidRPr="003108F1">
              <w:rPr>
                <w:color w:val="000000"/>
              </w:rPr>
              <w:t>propio desarrollo personal</w:t>
            </w:r>
            <w:r>
              <w:rPr>
                <w:color w:val="000000"/>
              </w:rPr>
              <w:t>.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5ED0427C" w14:textId="498FFC95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769376E5" w14:textId="30396FEA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shd w:val="clear" w:color="auto" w:fill="DAEEF3" w:themeFill="accent5" w:themeFillTint="33"/>
          </w:tcPr>
          <w:p w14:paraId="124525F5" w14:textId="66D938B8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E13FFB" w14:paraId="5D752F32" w14:textId="77777777" w:rsidTr="003108F1">
        <w:trPr>
          <w:trHeight w:val="157"/>
        </w:trPr>
        <w:tc>
          <w:tcPr>
            <w:tcW w:w="710" w:type="dxa"/>
            <w:shd w:val="clear" w:color="auto" w:fill="DAEEF3" w:themeFill="accent5" w:themeFillTint="33"/>
          </w:tcPr>
          <w:p w14:paraId="109F0DC9" w14:textId="74240FFF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 w:rsidRPr="006F190C">
              <w:rPr>
                <w:rFonts w:ascii="MS Gothic" w:eastAsia="MS Gothic" w:hAnsi="MS Gothic" w:cs="MS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0E0A39F" w14:textId="74213D74" w:rsidR="00E13FFB" w:rsidRDefault="00AD6A0D" w:rsidP="00AD6A0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9.1. Identificar e interpretar la conexión de España y </w:t>
            </w:r>
            <w:r w:rsidRPr="00AD6A0D">
              <w:rPr>
                <w:color w:val="000000"/>
              </w:rPr>
              <w:t>Andalucía  con  los  grandes</w:t>
            </w:r>
            <w:r>
              <w:rPr>
                <w:color w:val="000000"/>
              </w:rPr>
              <w:t xml:space="preserve"> procesos  históricos  (de  las épocas antigua, medieval y moderna), valorando lo que han  supuesto  para  su evolución  y  señalando  las aportaciones  de  sus </w:t>
            </w:r>
            <w:r w:rsidRPr="00AD6A0D">
              <w:rPr>
                <w:color w:val="000000"/>
              </w:rPr>
              <w:t>habi</w:t>
            </w:r>
            <w:r>
              <w:rPr>
                <w:color w:val="000000"/>
              </w:rPr>
              <w:t xml:space="preserve">tantes  a  lo  largo  de  la </w:t>
            </w:r>
            <w:r w:rsidRPr="00AD6A0D">
              <w:rPr>
                <w:color w:val="000000"/>
              </w:rPr>
              <w:t>historia</w:t>
            </w:r>
            <w:r>
              <w:rPr>
                <w:color w:val="000000"/>
              </w:rPr>
              <w:t>.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04F1EF2B" w14:textId="177D2C2B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50710762" w14:textId="28994F27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shd w:val="clear" w:color="auto" w:fill="DAEEF3" w:themeFill="accent5" w:themeFillTint="33"/>
          </w:tcPr>
          <w:p w14:paraId="1B350E60" w14:textId="2AB7FB45" w:rsidR="00E13FFB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3108F1" w14:paraId="5458EC19" w14:textId="77777777" w:rsidTr="00E13FFB">
        <w:trPr>
          <w:trHeight w:val="157"/>
        </w:trPr>
        <w:tc>
          <w:tcPr>
            <w:tcW w:w="710" w:type="dxa"/>
            <w:shd w:val="clear" w:color="auto" w:fill="DAEEF3" w:themeFill="accent5" w:themeFillTint="33"/>
          </w:tcPr>
          <w:p w14:paraId="16EFB475" w14:textId="6E4242B6" w:rsidR="003108F1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 w:rsidRPr="006F190C">
              <w:rPr>
                <w:rFonts w:ascii="MS Gothic" w:eastAsia="MS Gothic" w:hAnsi="MS Gothic" w:cs="MS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2DE5CD0" w14:textId="1C8583E5" w:rsidR="00C7064B" w:rsidRPr="00C7064B" w:rsidRDefault="00C7064B" w:rsidP="00C7064B">
            <w:pPr>
              <w:jc w:val="both"/>
              <w:rPr>
                <w:color w:val="000000"/>
              </w:rPr>
            </w:pPr>
            <w:r w:rsidRPr="00C7064B">
              <w:rPr>
                <w:color w:val="000000"/>
              </w:rPr>
              <w:t>9.2.  Interpretar  desde  la</w:t>
            </w:r>
            <w:r>
              <w:rPr>
                <w:color w:val="000000"/>
              </w:rPr>
              <w:t xml:space="preserve"> </w:t>
            </w:r>
            <w:r w:rsidRPr="00C7064B">
              <w:rPr>
                <w:color w:val="000000"/>
              </w:rPr>
              <w:t>perspectiva  del  desarrollo</w:t>
            </w:r>
            <w:r>
              <w:rPr>
                <w:color w:val="000000"/>
              </w:rPr>
              <w:t xml:space="preserve"> s</w:t>
            </w:r>
            <w:r w:rsidRPr="00C7064B">
              <w:rPr>
                <w:color w:val="000000"/>
              </w:rPr>
              <w:t xml:space="preserve">ostenible  y  </w:t>
            </w:r>
            <w:r>
              <w:rPr>
                <w:color w:val="000000"/>
              </w:rPr>
              <w:t xml:space="preserve">la  ciudadanía global  los  principales </w:t>
            </w:r>
            <w:r w:rsidRPr="00C7064B">
              <w:rPr>
                <w:color w:val="000000"/>
              </w:rPr>
              <w:t>desafíos del mundo actual,</w:t>
            </w:r>
          </w:p>
          <w:p w14:paraId="18983FDC" w14:textId="19B70F17" w:rsidR="00C7064B" w:rsidRPr="00C7064B" w:rsidRDefault="00C7064B" w:rsidP="00C706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y ser conscientes de la importancia  de  implicarse en  la  búsqueda  de soluciones y en el modo de </w:t>
            </w:r>
            <w:r w:rsidRPr="00C7064B">
              <w:rPr>
                <w:color w:val="000000"/>
              </w:rPr>
              <w:t>concretarlos  desde  su</w:t>
            </w:r>
          </w:p>
          <w:p w14:paraId="14781DF1" w14:textId="56765B24" w:rsidR="00C7064B" w:rsidRPr="00C7064B" w:rsidRDefault="00C7064B" w:rsidP="00C706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capacidad  de  acción  tanto local  como  global, valorando  la  contribución del Estado, sus instituciones y las asociaciones civiles en programas  y  misiones </w:t>
            </w:r>
            <w:r w:rsidRPr="00C7064B">
              <w:rPr>
                <w:color w:val="000000"/>
              </w:rPr>
              <w:t>dirigidos  por  organismos</w:t>
            </w:r>
          </w:p>
          <w:p w14:paraId="70A86507" w14:textId="6D13EE78" w:rsidR="00C7064B" w:rsidRPr="00C7064B" w:rsidRDefault="00C7064B" w:rsidP="00C706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nacionales  e </w:t>
            </w:r>
            <w:r w:rsidRPr="00C7064B">
              <w:rPr>
                <w:color w:val="000000"/>
              </w:rPr>
              <w:t>int</w:t>
            </w:r>
            <w:r>
              <w:rPr>
                <w:color w:val="000000"/>
              </w:rPr>
              <w:t>ernacionales  para  el l</w:t>
            </w:r>
            <w:r w:rsidRPr="00C7064B">
              <w:rPr>
                <w:color w:val="000000"/>
              </w:rPr>
              <w:t>ogro de la paz, la seguridad</w:t>
            </w:r>
          </w:p>
          <w:p w14:paraId="04EAA800" w14:textId="6DC3CB05" w:rsidR="003108F1" w:rsidRDefault="00C7064B" w:rsidP="00C7064B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integral</w:t>
            </w:r>
            <w:proofErr w:type="gramEnd"/>
            <w:r>
              <w:rPr>
                <w:color w:val="000000"/>
              </w:rPr>
              <w:t xml:space="preserve">,  la  convivencia social  y  la  cooperación </w:t>
            </w:r>
            <w:r w:rsidRPr="00C7064B">
              <w:rPr>
                <w:color w:val="000000"/>
              </w:rPr>
              <w:t>entre los pueblos</w:t>
            </w:r>
            <w:r>
              <w:rPr>
                <w:color w:val="000000"/>
              </w:rPr>
              <w:t>.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393BC405" w14:textId="7C75F70C" w:rsidR="003108F1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44DBBA40" w14:textId="3BC4E5B4" w:rsidR="003108F1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shd w:val="clear" w:color="auto" w:fill="DAEEF3" w:themeFill="accent5" w:themeFillTint="33"/>
          </w:tcPr>
          <w:p w14:paraId="3C84F933" w14:textId="52577387" w:rsidR="003108F1" w:rsidRDefault="006F190C" w:rsidP="00A809B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F190C">
              <w:rPr>
                <w:rFonts w:ascii="MS Gothic" w:eastAsia="MS Gothic" w:hAnsi="MS Gothic" w:cs="MS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407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40730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407303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40730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40730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40730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40730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108C3549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478040" w14:textId="77777777" w:rsidR="00A809B3" w:rsidRDefault="00A809B3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407303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40730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407303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40730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40730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40730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40730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40730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40730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407303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lastRenderedPageBreak/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407303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407303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407303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40730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407303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4073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407303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407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407303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4073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407303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407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407303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4073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4073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4073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407303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407303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4073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4D0FE03B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1A0E1F" w14:textId="039CC18A" w:rsidR="00A809B3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FB96B6E" w14:textId="775B1973" w:rsidR="00A809B3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EC3D58" w14:textId="0DFA60D1" w:rsidR="00A809B3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60F18A" w14:textId="771F1D23" w:rsidR="00A809B3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ADB807" w14:textId="77777777" w:rsidR="00A809B3" w:rsidRPr="0060453C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407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407303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407303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40730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40730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40730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407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lastRenderedPageBreak/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40730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9A02AB" w:rsidRDefault="009A02AB" w:rsidP="004C1975"/>
                          <w:p w14:paraId="5FC42467" w14:textId="77777777" w:rsidR="009A02AB" w:rsidRDefault="009A02AB" w:rsidP="004C1975"/>
                          <w:p w14:paraId="02B57144" w14:textId="77777777" w:rsidR="009A02AB" w:rsidRDefault="009A02AB" w:rsidP="004C1975"/>
                          <w:p w14:paraId="05C6FC1F" w14:textId="77777777" w:rsidR="009A02AB" w:rsidRDefault="009A02AB" w:rsidP="004C1975"/>
                          <w:p w14:paraId="3DC2F081" w14:textId="77777777" w:rsidR="009A02AB" w:rsidRDefault="009A02AB" w:rsidP="004C1975"/>
                          <w:p w14:paraId="7A915B05" w14:textId="77777777" w:rsidR="009A02AB" w:rsidRDefault="009A02AB" w:rsidP="004C1975"/>
                          <w:p w14:paraId="355DBB63" w14:textId="77777777" w:rsidR="009A02AB" w:rsidRDefault="009A02AB" w:rsidP="004C1975"/>
                          <w:p w14:paraId="67EAA672" w14:textId="77777777" w:rsidR="009A02AB" w:rsidRDefault="009A02AB" w:rsidP="004C1975"/>
                          <w:p w14:paraId="30004951" w14:textId="77777777" w:rsidR="009A02AB" w:rsidRDefault="009A02AB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679EF89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3283" w14:textId="168999F8" w:rsidR="00A809B3" w:rsidRDefault="00A809B3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7E4726C" w14:textId="77777777" w:rsidR="00A809B3" w:rsidRDefault="00A809B3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2065CF8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92977B9" w14:textId="26E2E80C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9ECE727" w14:textId="406CB85B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5E95832" w14:textId="03E9478A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76A36A7" w14:textId="30BF5D04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8602CB5" w14:textId="5C9FF5D1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FA63980" w14:textId="26F8D6E4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358B82E" w14:textId="6D9E7DE5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450BB71" w14:textId="5833C4A0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0B2197" w14:textId="2714742D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4C1975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3FAFE" w14:textId="77777777" w:rsidR="008079AA" w:rsidRDefault="008079AA" w:rsidP="007F26E4">
      <w:r>
        <w:separator/>
      </w:r>
    </w:p>
  </w:endnote>
  <w:endnote w:type="continuationSeparator" w:id="0">
    <w:p w14:paraId="05E1E62D" w14:textId="77777777" w:rsidR="008079AA" w:rsidRDefault="008079AA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Content>
      <w:p w14:paraId="2FC560C9" w14:textId="77777777" w:rsidR="009A02AB" w:rsidRDefault="009A02A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90C" w:rsidRPr="006F190C">
          <w:rPr>
            <w:noProof/>
            <w:lang w:val="es-ES"/>
          </w:rPr>
          <w:t>6</w:t>
        </w:r>
        <w:r>
          <w:fldChar w:fldCharType="end"/>
        </w:r>
      </w:p>
    </w:sdtContent>
  </w:sdt>
  <w:p w14:paraId="421EC168" w14:textId="77777777" w:rsidR="009A02AB" w:rsidRDefault="009A02AB">
    <w:pPr>
      <w:pStyle w:val="Piedepgina"/>
    </w:pPr>
  </w:p>
  <w:p w14:paraId="30EE8A13" w14:textId="77777777" w:rsidR="009A02AB" w:rsidRDefault="009A02A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135DB" w14:textId="77777777" w:rsidR="008079AA" w:rsidRDefault="008079AA" w:rsidP="007F26E4">
      <w:r>
        <w:separator/>
      </w:r>
    </w:p>
  </w:footnote>
  <w:footnote w:type="continuationSeparator" w:id="0">
    <w:p w14:paraId="57F9E009" w14:textId="77777777" w:rsidR="008079AA" w:rsidRDefault="008079AA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9A02AB" w:rsidRDefault="009A02A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9A02AB" w:rsidRDefault="009A02A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9A02AB" w:rsidRPr="0099430F" w:rsidRDefault="009A02AB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9A02AB" w:rsidRDefault="009A02AB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9A02AB" w:rsidRPr="00A1245B" w:rsidRDefault="009A02AB" w:rsidP="00407303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9A02AB" w:rsidRPr="00237333" w:rsidRDefault="009A02AB" w:rsidP="00407303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9A02AB" w:rsidRPr="007F7CAE" w:rsidRDefault="009A02AB" w:rsidP="00407303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9A02AB" w:rsidRPr="00A1245B" w:rsidRDefault="009A02AB" w:rsidP="00407303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9A02AB" w:rsidRPr="0059473B" w:rsidRDefault="009A02AB" w:rsidP="007F26E4">
    <w:pPr>
      <w:spacing w:before="4"/>
      <w:rPr>
        <w:sz w:val="9"/>
        <w:lang w:val="es-ES_tradnl"/>
      </w:rPr>
    </w:pPr>
  </w:p>
  <w:p w14:paraId="7A9326A0" w14:textId="77777777" w:rsidR="009A02AB" w:rsidRPr="0059473B" w:rsidRDefault="009A02AB">
    <w:pPr>
      <w:pStyle w:val="Encabezado"/>
      <w:rPr>
        <w:lang w:val="es-ES_tradnl"/>
      </w:rPr>
    </w:pPr>
  </w:p>
  <w:p w14:paraId="7A3DB538" w14:textId="77777777" w:rsidR="009A02AB" w:rsidRDefault="009A02A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9A02AB" w:rsidRDefault="009A02AB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9A02AB" w:rsidRDefault="009A02AB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9A02AB" w:rsidRPr="00A1245B" w:rsidRDefault="009A02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9A02AB" w:rsidRPr="00237333" w:rsidRDefault="009A02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9A02AB" w:rsidRPr="007F7CAE" w:rsidRDefault="009A02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9A02AB" w:rsidRPr="00A1245B" w:rsidRDefault="009A02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9A02AB" w:rsidRDefault="009A02A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9A02AB" w:rsidRDefault="009A02A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9A02AB" w:rsidRPr="0099430F" w:rsidRDefault="009A02AB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9A02AB" w:rsidRPr="00A1245B" w:rsidRDefault="009A02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9A02AB" w:rsidRPr="00237333" w:rsidRDefault="009A02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9A02AB" w:rsidRPr="007F7CAE" w:rsidRDefault="009A02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9A02AB" w:rsidRPr="00A1245B" w:rsidRDefault="009A02A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9A02AB" w:rsidRPr="0059473B" w:rsidRDefault="009A02AB" w:rsidP="007F26E4">
    <w:pPr>
      <w:spacing w:before="4"/>
      <w:rPr>
        <w:sz w:val="9"/>
        <w:lang w:val="es-ES_tradnl"/>
      </w:rPr>
    </w:pPr>
  </w:p>
  <w:p w14:paraId="0A481972" w14:textId="77777777" w:rsidR="009A02AB" w:rsidRPr="0059473B" w:rsidRDefault="009A02AB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9A02AB" w:rsidRDefault="009A02A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9D0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2E60FD"/>
    <w:rsid w:val="00301422"/>
    <w:rsid w:val="00302AA4"/>
    <w:rsid w:val="003108F1"/>
    <w:rsid w:val="00324D59"/>
    <w:rsid w:val="00330D8D"/>
    <w:rsid w:val="003A400C"/>
    <w:rsid w:val="003D43EF"/>
    <w:rsid w:val="003E4138"/>
    <w:rsid w:val="003F10A6"/>
    <w:rsid w:val="003F7953"/>
    <w:rsid w:val="00403036"/>
    <w:rsid w:val="00407303"/>
    <w:rsid w:val="00412D86"/>
    <w:rsid w:val="00414C1D"/>
    <w:rsid w:val="00450522"/>
    <w:rsid w:val="004536C0"/>
    <w:rsid w:val="00496605"/>
    <w:rsid w:val="004A3537"/>
    <w:rsid w:val="004A582D"/>
    <w:rsid w:val="004C1975"/>
    <w:rsid w:val="004D4E2D"/>
    <w:rsid w:val="004F66C2"/>
    <w:rsid w:val="00504568"/>
    <w:rsid w:val="005709C6"/>
    <w:rsid w:val="005910D5"/>
    <w:rsid w:val="00592E53"/>
    <w:rsid w:val="0059473B"/>
    <w:rsid w:val="005A0B88"/>
    <w:rsid w:val="005A78E9"/>
    <w:rsid w:val="005D749A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190C"/>
    <w:rsid w:val="006F62A9"/>
    <w:rsid w:val="00713D2C"/>
    <w:rsid w:val="0074332D"/>
    <w:rsid w:val="007972DD"/>
    <w:rsid w:val="007F26E4"/>
    <w:rsid w:val="008079AA"/>
    <w:rsid w:val="00822542"/>
    <w:rsid w:val="00850C45"/>
    <w:rsid w:val="00862A56"/>
    <w:rsid w:val="008B4B63"/>
    <w:rsid w:val="008B72D2"/>
    <w:rsid w:val="00975021"/>
    <w:rsid w:val="0099430F"/>
    <w:rsid w:val="009A02AB"/>
    <w:rsid w:val="009C5FE0"/>
    <w:rsid w:val="00A364BB"/>
    <w:rsid w:val="00A809B3"/>
    <w:rsid w:val="00A9496D"/>
    <w:rsid w:val="00AD018C"/>
    <w:rsid w:val="00AD6A0D"/>
    <w:rsid w:val="00AE4AA6"/>
    <w:rsid w:val="00B53172"/>
    <w:rsid w:val="00B64538"/>
    <w:rsid w:val="00BC4E79"/>
    <w:rsid w:val="00BE0E8D"/>
    <w:rsid w:val="00BE1765"/>
    <w:rsid w:val="00BE1F92"/>
    <w:rsid w:val="00BF6DD5"/>
    <w:rsid w:val="00C03354"/>
    <w:rsid w:val="00C324B6"/>
    <w:rsid w:val="00C7064B"/>
    <w:rsid w:val="00C82121"/>
    <w:rsid w:val="00C868DA"/>
    <w:rsid w:val="00C97D45"/>
    <w:rsid w:val="00CD0CF2"/>
    <w:rsid w:val="00CD507B"/>
    <w:rsid w:val="00CD5DDB"/>
    <w:rsid w:val="00CE3FFD"/>
    <w:rsid w:val="00CF7025"/>
    <w:rsid w:val="00D34F48"/>
    <w:rsid w:val="00D3637E"/>
    <w:rsid w:val="00D7535B"/>
    <w:rsid w:val="00DB1C1F"/>
    <w:rsid w:val="00DB7F63"/>
    <w:rsid w:val="00DF39FA"/>
    <w:rsid w:val="00E13FFB"/>
    <w:rsid w:val="00E23A9A"/>
    <w:rsid w:val="00E75FE9"/>
    <w:rsid w:val="00EC1D1A"/>
    <w:rsid w:val="00ED43C6"/>
    <w:rsid w:val="00EE171F"/>
    <w:rsid w:val="00F011DD"/>
    <w:rsid w:val="00F10E24"/>
    <w:rsid w:val="00F47073"/>
    <w:rsid w:val="00F61AA4"/>
    <w:rsid w:val="00F809E5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195C29"/>
    <w:rsid w:val="00243361"/>
    <w:rsid w:val="00361926"/>
    <w:rsid w:val="00883BAC"/>
    <w:rsid w:val="00903B03"/>
    <w:rsid w:val="009A5014"/>
    <w:rsid w:val="00BD64B2"/>
    <w:rsid w:val="00DA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20C9E-DEBC-4B1C-9ABA-A9A3A3BF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2779</Words>
  <Characters>15289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>Hewlett-Packard</Company>
  <LinksUpToDate>false</LinksUpToDate>
  <CharactersWithSpaces>18032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Mimbrera</cp:lastModifiedBy>
  <cp:revision>2</cp:revision>
  <cp:lastPrinted>2020-06-18T16:12:00Z</cp:lastPrinted>
  <dcterms:created xsi:type="dcterms:W3CDTF">2023-10-12T16:53:00Z</dcterms:created>
  <dcterms:modified xsi:type="dcterms:W3CDTF">2023-10-12T16:53:00Z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